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CE" w:rsidRDefault="009017CE" w:rsidP="009017CE">
      <w:pPr>
        <w:widowControl/>
        <w:shd w:val="clear" w:color="auto" w:fill="FFFFFF"/>
        <w:jc w:val="left"/>
        <w:rPr>
          <w:rFonts w:ascii="Arial" w:eastAsia="宋体" w:hAnsi="Arial" w:cs="Arial" w:hint="eastAsia"/>
          <w:b/>
          <w:bCs/>
          <w:color w:val="333333"/>
          <w:spacing w:val="15"/>
          <w:kern w:val="0"/>
          <w:sz w:val="27"/>
          <w:szCs w:val="27"/>
        </w:rPr>
      </w:pPr>
      <w:r>
        <w:rPr>
          <w:rFonts w:ascii="Arial" w:eastAsia="宋体" w:hAnsi="Arial" w:cs="Arial" w:hint="eastAsia"/>
          <w:b/>
          <w:bCs/>
          <w:color w:val="333333"/>
          <w:spacing w:val="15"/>
          <w:kern w:val="0"/>
          <w:sz w:val="27"/>
          <w:szCs w:val="27"/>
        </w:rPr>
        <w:t xml:space="preserve">               </w:t>
      </w:r>
      <w:r>
        <w:rPr>
          <w:rFonts w:ascii="Arial" w:eastAsia="宋体" w:hAnsi="Arial" w:cs="Arial" w:hint="eastAsia"/>
          <w:b/>
          <w:bCs/>
          <w:color w:val="333333"/>
          <w:spacing w:val="15"/>
          <w:kern w:val="0"/>
          <w:sz w:val="27"/>
          <w:szCs w:val="27"/>
        </w:rPr>
        <w:t>食品安全法</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第一章　总</w:t>
      </w:r>
      <w:r w:rsidRPr="009017CE">
        <w:rPr>
          <w:rFonts w:ascii="Arial" w:eastAsia="宋体" w:hAnsi="Arial" w:cs="Arial"/>
          <w:b/>
          <w:bCs/>
          <w:color w:val="333333"/>
          <w:spacing w:val="15"/>
          <w:kern w:val="0"/>
          <w:sz w:val="27"/>
          <w:szCs w:val="27"/>
        </w:rPr>
        <w:t xml:space="preserve"> </w:t>
      </w:r>
      <w:r w:rsidRPr="009017CE">
        <w:rPr>
          <w:rFonts w:ascii="Arial" w:eastAsia="宋体" w:hAnsi="Arial" w:cs="Arial"/>
          <w:b/>
          <w:bCs/>
          <w:color w:val="333333"/>
          <w:spacing w:val="15"/>
          <w:kern w:val="0"/>
          <w:sz w:val="27"/>
          <w:szCs w:val="27"/>
        </w:rPr>
        <w:t>则</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为了保证食品安全，保障公众身体健康和生命安全，制定本法。</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在中华人民共和国境内从事下列活动，应当遵守本法：</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（一）食品生产和加工（以下称食品生产），食品销售和餐饮服务（以下称食品经营）；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（二）食品添加剂的生产经营；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（三）用于食品的包装材料、容器、洗涤剂、消毒剂和用于食品生产经营的工具、设备（以下称食品相关产品）的生产经营；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（四）食品生产经营者使用食品添加剂、食品相关产品；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（五）食品的贮存和运输；</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（六）对食品、食品添加剂、食品相关产品的安全管理。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规定的，应当遵守本法的规定。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食品安全工作实行预防为主、风险管理、全程控制、社会共治，建立科学、严格的监督管理制度。</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食品生产经营者对其生产经营食品的安全负责。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食品生产经营者应当依照法律、法规和食品安全标准从事生产经营活动，保证食品安全，诚信自律，对社会和公众负责，接受社会监督，承担社会责任。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国务院设立食品安全委员会，其职责由国务院规定。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国务院食品安全监督管理部门依照本法和国务院规定的职责，对食品生产经营活动实施监督管理。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国务院卫生行政部门依照本法和国务院规定的职责，组织开展食品安全风险监测和风险评估，会同国务院食品安全监督管理部门制定并公布食品安全国家标准。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国务院其他有关部门依照本法和国务院规定的职责，承担有关食品安全工作。</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县级以上地方人民政府依照本法和国务院的规定，确定本级食品安全监督管理、卫生行政部门和其他有关部门的职责。有关部门在各自职责范围内负责本行政区域的食品安全监督管理工作。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县级人民政府食品安全监督管理部门可以在乡镇或者特定区域设立派出机构。</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县级以上人民政府应当将食品安全工作纳入本级国民经济和社会发展规划，将食品安全工作经费列入本级政府财政预算，加强食品安全监督管理能力建设，为食品安全工作提供保障。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县级以上人民政府食品安全监督管理部门和其他有关部门应当加强沟通、密切配合，按照各自职责分工，依法行使职权，承担责任。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食品行业协会应当加强行业自律，按照章程建立健全行业规范和奖惩机制，提供食品安全信息、技术等服务，引导和督促食品生产经营者依法生产经营，推动行业诚信建设，宣传、普及食品安全知识。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消费者协会和其他消费者组织对违反本法规定，损害消费者合法权益的行为，依法进行社会监督。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新闻媒体应当开展食品安全法律、法规以及食品安全标准和知识的公益宣传，并对食品安全违法行为进行舆论监督。有关食品安全的宣传报道应当真实、公正。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国家鼓励和支持开展与食品安全有关的基础研究、应用研究，鼓励和支持食品生产经营者为提高食品安全水平采用先进技术和先进管理规范。</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国家对农药的使用实行严格的管理制度，加快淘汰剧毒、高毒、高残留农药，推动替代产品的研发和应用，鼓励使用高效低毒低残留农药。</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任何组织或者个人有权举报食品安全违法行为，依法向有关部门了解食品安全信息，对食品安全监督管理工作提出意见和建议。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对在食品安全工作中做出突出贡献的单位和个人，按照国家有关规定给予表彰、奖励。</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第二章　食品安全风险监测和评估</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国家建立食品安全风险监测制度，对食源性疾病、食品污染以及食品中的有害因素进行监测。</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国务院卫生行政部门会同国务院食品安全监督管理等部门，制定、实施国家食品安全风险监测计划。</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承担食品安全风险监测工作的技术机构应当根据食品安全风险监测计划和监测方案开展监测工作，保证监测数据真实、准确，并按照食品安全风险监测计划和监测方案的要求报送监测数据和分析结果。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食品安全风险监测工作人员有权进</w:t>
      </w:r>
      <w:r w:rsidRPr="009017CE">
        <w:rPr>
          <w:rFonts w:ascii="Arial" w:eastAsia="宋体" w:hAnsi="Arial" w:cs="Arial"/>
          <w:color w:val="333333"/>
          <w:spacing w:val="15"/>
          <w:kern w:val="0"/>
          <w:szCs w:val="21"/>
        </w:rPr>
        <w:lastRenderedPageBreak/>
        <w:t>入相关食用农产品种植养殖、食品生产经营场所采集样品、收集相关数据。采集样品应当按照市场价格支付费用。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国家建立食品安全风险评估制度，运用科学方法，根据食品安全风险监测信息、科学数据以及有关信息，对食品、食品添加剂、食品相关产品中生物性、化学性和物理性危害因素进行风险评估。</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对农药、肥料、兽药、饲料和饲料添加剂等的安全性评估，应当有食品安全风险评估专家委员会的专家参加。</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食品安全风险评估不得向生产经营者收取费用，采集样品应当按照市场价格支付费用。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有下列情形之一的，应当进行食品安全风险评估：</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（一）通过食品安全风险监测或者接到举报发现食品、食品添加剂、食品相关产品可能存在安全隐患的；</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（二）为制定或者修订食品安全国家标准提供科学依据需要进行风险评估的；</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（三）为确定监督管理的重点领域、重点品种需要进行风险评估的；</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（四）发现新的可能危害食品安全因素的；</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（五）需要判断某一因素是否构成食品安全隐患的；</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（六）国务院卫生行政部门认为需要进行风险评估的其他情形。</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省级以上人民政府卫生行政、农业行政部门应当及时相互通报食品、食用农产品安全风险监测信息。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国务院卫生行政、农业行政部门应当及时相互通报食品、食用农产品安全风险评估结果等信息。</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食品安全风险评估结果是制定、修订食品安全标准和实施食品安全监督管理的科学依据。</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国务院食品安全监督管理部门应当会同国务院有关部门，根据食品安全风险评估结果、食品安全监督管理信息，对食品安全状况进行综合分析。对经综合分析表</w:t>
      </w:r>
      <w:r w:rsidRPr="009017CE">
        <w:rPr>
          <w:rFonts w:ascii="Arial" w:eastAsia="宋体" w:hAnsi="Arial" w:cs="Arial"/>
          <w:color w:val="333333"/>
          <w:spacing w:val="15"/>
          <w:kern w:val="0"/>
          <w:szCs w:val="21"/>
        </w:rPr>
        <w:lastRenderedPageBreak/>
        <w:t>明可能具有较高程度安全风险的食品，国务院食品安全监督管理部门应当及时提出食品安全风险警示，并向社会公布。</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第三章　食品安全标准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制定食品安全标准，应当以保障公众身体健康为宗旨，做到科学合理、安全可靠。</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食品安全标准是强制执行的标准。除食品安全标准外，不得制定其他食品强制性标准。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食品安全标准应当包括下列内容：</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（一）食品、食品添加剂、食品相关产品中的致病性微生物，农药残留、兽药残留、生物毒素、重金属等污染物质以及其他危害人体健康物质的限量规定；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（二）食品添加剂的品种、使用范围、用量；</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（三）专供婴幼儿和其他特定人群的主辅食品的营养成分要求；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（四）对与卫生、营养等食品安全要求有关的标签、标志、说明书的要求；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（五）食品生产经营过程的卫生要求；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（六）与食品安全有关的质量要求；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（七）与食品安全有关的食品检验方法与规程；</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（八）其他需要制定为食品安全标准的内容。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食品安全国家标准由国务院卫生行政部门会同国务院食品安全监督管理部门制定、公布，国务院标准化行政部门提供国家标准编号。</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食品中农药残留、兽药残留的限量规定及其检验方法与规程由国务院卫生行政部门、国务院农业行政部门会同国务院食品安全监督管理部门制定。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屠宰畜、禽的检验规程由国务院农业行政部门会同国务院卫生行政部门制定。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第二十九条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对地方特色食品，没有食品安全国家标准的，省、自治区、直辖市人民政府卫生行政部门可以制定并公布食品安全地方标准，报国务院卫生行政部门备案。食品安全国家标准制定后，该地方标准即行废止。</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国家鼓励食品生产企业制定严于食品安全国家标准或者地方标准的企业标准，在本企业适用，并报省、自治区、直辖市人民政府卫生行政部门备案。</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省级以上人民政府卫生行政部门应当在其网站上公布制定和备案的食品安全国家标准、地方标准和企业标准，供公众免费查阅、下载。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对食品安全标准执行过程中的问题，县级以上人民政府卫生行政部门应当会同有关部门及时给予指导、解答。</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省级以上人民政府卫生行政部门应当会同同级食品安全监督管理、农业行政等部门，分别对食品安全国家标准和地方标准的执行情况进行跟踪评价，并根据评价结果及时修订食品安全标准。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省级以上人民政府食品安全监督管理、农业行政等部门应当对食品安全标准执行中存在的问题进行收集、汇总，并及时向同级卫生行政部门通报。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食品生产经营者、食品行业协会发现食品安全标准在执行中存在问题的，应当立即向卫生行政部门报告。</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第四章　食品生产经营</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食品生产经营应当符合食品安全标准，并符合下列要求：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（一）具有与生产经营的食品品种、数量相适应的食品原料处理和食品加工、包装、贮存等场所，保持该场所环境整洁，并与有毒、有害场所以及其他污染源保持规定的距离；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具有与生产经营的食品品种、数量相适应的生产经营设备或者设施，有相应的消毒、更衣、盥洗、采光、照明、通风、防腐、防尘、防蝇、防鼠、防虫、洗涤以及处理废水、存放垃圾和废弃物的设备或者设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（三）有专职或者兼职的食品安全专业技术人员、食品安全管理人员和保证食品安全的规章制度；</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（四）具有合理的设备布局和工艺流程，防止待加工食品与直接入口食品、原料与成品交叉污染，避免食品接触有毒物、不洁物；</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（五）餐具、饮具和盛放直接入口食品的容器，使用前应当洗净、消毒，炊具、用具用后应当洗净，保持清洁；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（六）贮存、运输和装卸食品的容器、工具和设备应当安全、无害，保持清洁，防止食品污染，并符合保证食品安全所需的温度、湿度等特殊要求，不得将食品与有毒、有害物品一同贮存、运输；</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（七）直接入口的食品应当使用无毒、清洁的包装材料、餐具、饮具和容器；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（八）食品生产经营人员应当保持个人卫生，生产经营食品时，应当将手洗净，穿戴清洁的工作衣、帽等；销售无包装的直接入口食品时，应当使用无毒、清洁的容器、售货工具和设备；</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（九）用水应当符合国家规定的生活饮用水卫生标准；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（十）使用的洗涤剂、消毒剂应当对人体安全、无害；</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（十一）法律、法规规定的其他要求。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非食品生产经营者从事食品贮存、运输和装卸的，应当符合前款第六项的规定。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禁止生产经营下列食品、食品添加剂、食品相关产品：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（一）用非食品原料生产的食品或者添加食品添加剂以外的化学物质和其他可能危害人体健康物质的食品，或者用回收食品作为原料生产的食品；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（二）致病性微生物，农药残留、兽药残留、生物毒素、重金属等污染物质以及其他危害人体健康的物质含量超过食品安全标准限量的食品、食品添加剂、食品相关产品；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（三）用超过保质期的食品原料、食品添加剂生产的食品、食品添加剂；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（四）超范围、超限量使用食品添加剂的食品；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（五）营养成分不符合食品安全标准的专供婴幼儿和其他特定人群的主辅食品；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（六）腐败变质、油脂酸败、霉变生虫、污秽不洁、混有异物、掺假掺杂或者感官性状异常的食品、食品添加剂；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（七）病死、毒死或者死因不明的禽、畜、兽、水产动物肉类及其制品；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（八）未按规定进行</w:t>
      </w:r>
      <w:r w:rsidRPr="009017CE">
        <w:rPr>
          <w:rFonts w:ascii="Arial" w:eastAsia="宋体" w:hAnsi="Arial" w:cs="Arial"/>
          <w:color w:val="333333"/>
          <w:spacing w:val="15"/>
          <w:kern w:val="0"/>
          <w:szCs w:val="21"/>
        </w:rPr>
        <w:lastRenderedPageBreak/>
        <w:t>检疫或者检疫不合格的肉类，或者未经检验或者检验不合格的肉类制品；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（九）被包装材料、容器、运输工具等污染的食品、食品添加剂；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（十）标注虚假生产日期、保质期或者超过保质期的食品、食品添加剂；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（十一）无标签的预包装食品、食品添加剂；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（十二）国家为防病等特殊需要明令禁止生产经营的食品；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（十三）其他不符合法律、法规或者食品安全标准的食品、食品添加剂、食品相关产品。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国家对食品生产经营实行许可制度。从事食品生产、食品销售、餐饮服务，应当依法取得许可。但是，销售食用农产品，不需要取得许可。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加工小作坊和食品摊贩等从事食品生产经营活动，应当符合本法规定的与其生产经营规模、条件相适应的食品安全要求，保证所生产经营的食品卫生、无毒、无害，食品安全监督管理部门应当对其加强监督管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食品生产加工小作坊和食品摊贩等的具体管理办法由省、自治区、直辖市制定。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生产经营的食品中不得添加药品，但是可以添加按照传统既是食品又是中药材的物质。按照传统既是食品又是中药材的物质目录由国务院卫生行政部门会同国务院食品安全监督管理部门制定、公布。</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第三十九条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生产食品添加剂应当符合法律、法规和食品安全国家标准。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食品添加剂应当在技术上确有必要且经过风险评估证明安全可靠，方可列入允许使用的范围；有关食品安全国家标准应当根据技术必要性和食品安全风险评估结果及时修订。</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食品生产经营者应当按照食品安全国家标准使用食品添加剂。</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lastRenderedPageBreak/>
        <w:t>第四十二条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国家建立食品安全全程追溯制度。</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食品生产经营者应当依照本法的规定，建立食品安全追溯体系，保证食品可追溯。国家鼓励食品生产经营者采用信息化手段采集、留存生产经营信息，建立食品安全追溯体系。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国务院食品安全监督管理部门会同国务院农业行政等有关部门建立食品安全全程追溯协作机制。</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地方各级人民政府应当采取措施鼓励食品规模化生产和连锁经营、配送。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国家鼓励食品生产经营企业参加食品安全责任保险。</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食品生产经营企业应当建立健全食品安全管理制度，对职工进行食品安全知识培训，加强食品检验工作，依法从事生产经营活动。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食品生产经营企业的主要负责人应当落实企业食品安全管理制度，对本企业的食品安全工作全面负责。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食品生产经营者应当建立并执行从业人员健康管理制度。患有国务院卫生行政部门规定的有碍食品安全疾病的人员，不得从事接触直接入口食品的工作。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从事接触直接入口食品工作的食品生产经营人员应当每年进行健康检查，取得健康证明后方可上岗工作。</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食品生产企业应当就下列事项制定并实施控制要求，保证所生产的食品符合食品安全标准：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（一）原料采购、原料验收、投料等原料控制；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（二）生产工序、设备、贮存、包装等生产关键环节控制；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（三）原料检验、半成品检验、成品出厂检验等检验控制；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（四）运输和交付控制。</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国家鼓励食品生产经营企业符合良好生产规范要求，实施危害分析与关键控制点体系，提高食品安全管理水平。</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第四十九条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食用农产品的生产企业和农民专业合作经济组织应当建立农业投入品使用记录制度。</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县级以上人民政府农业行政部门应当加强对农业投入品使用的监督管理和指导，建立健全农业投入</w:t>
      </w:r>
      <w:proofErr w:type="gramStart"/>
      <w:r w:rsidRPr="009017CE">
        <w:rPr>
          <w:rFonts w:ascii="Arial" w:eastAsia="宋体" w:hAnsi="Arial" w:cs="Arial"/>
          <w:color w:val="333333"/>
          <w:spacing w:val="15"/>
          <w:kern w:val="0"/>
          <w:szCs w:val="21"/>
        </w:rPr>
        <w:t>品安全</w:t>
      </w:r>
      <w:proofErr w:type="gramEnd"/>
      <w:r w:rsidRPr="009017CE">
        <w:rPr>
          <w:rFonts w:ascii="Arial" w:eastAsia="宋体" w:hAnsi="Arial" w:cs="Arial"/>
          <w:color w:val="333333"/>
          <w:spacing w:val="15"/>
          <w:kern w:val="0"/>
          <w:szCs w:val="21"/>
        </w:rPr>
        <w:t>使用制度。</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lastRenderedPageBreak/>
        <w:t>第五十条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食品、食品添加剂、食品相关产品的生产者，应当按照食品安全标准对所生产的食品、食品添加剂、食品相关产品进行检验，检验合格后方可出厂或者销售。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食品经营者采购食品，应当查验供货者的许可证和食品出厂检验合格证或者其他合格证明（以下称合格证明文件）。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实行统一配送经营方式的食品经营企业，可以由企业总部统一查验供货者的许可证和食品合格证明文件，进行食品进货查验记录。</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食品经营者应当按照保证食品安全的要求贮存食品，定期检查库存食品，及时清理变质或者超过保质期的食品。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食品经营者贮存散装食品，应当在贮存位置标明食品的名称、生产日期或者生产批号、保质期、生产者名称及联系方式等内容。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餐饮服务提供者应当制定并实施原料控制要求，不得采购不符合食品安全标准的食品原料。倡导餐饮服务提供者公开加工过程，公示食品原料及其来源等信息。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餐饮服务提供者在加工过程中应当检查待加工的食品及原料，发现有本法第三十四条第六项规定情形的，不得加工或者使用。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餐饮服务提供者应当定期维护食品加工、贮存、陈列等设施、设备；定期清洗、校验</w:t>
      </w:r>
      <w:proofErr w:type="gramStart"/>
      <w:r w:rsidRPr="009017CE">
        <w:rPr>
          <w:rFonts w:ascii="Arial" w:eastAsia="宋体" w:hAnsi="Arial" w:cs="Arial"/>
          <w:color w:val="333333"/>
          <w:spacing w:val="15"/>
          <w:kern w:val="0"/>
          <w:szCs w:val="21"/>
        </w:rPr>
        <w:t>保温设施</w:t>
      </w:r>
      <w:proofErr w:type="gramEnd"/>
      <w:r w:rsidRPr="009017CE">
        <w:rPr>
          <w:rFonts w:ascii="Arial" w:eastAsia="宋体" w:hAnsi="Arial" w:cs="Arial"/>
          <w:color w:val="333333"/>
          <w:spacing w:val="15"/>
          <w:kern w:val="0"/>
          <w:szCs w:val="21"/>
        </w:rPr>
        <w:t>及冷藏、冷冻设施。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餐饮服务提供者应当按照要求对餐具、饮具进行清洗消毒，不得使用未经清洗消毒的餐具、饮具；餐饮服务提供者委托清洗消毒餐具、饮具的，应当委托符合本法规定条件的餐具、饮具集中消毒服务单位。</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学校、托幼机构、养老机构、建筑工地等集中用餐单位的主管部门应当加强对集中用餐单位的食品安全教育和日常管理，降低食品安全风险，及时消除食品安全隐患。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餐具、饮具集中消毒服务单位应当具备相应的作业场所、清洗消毒设备或者设施，用水和使用的洗涤剂、消毒剂应当符合相关食品安全国家标准和其他国家标准、卫生规范。</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第五十九条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网络食品交易第三方平台提供者应当对入网食品经营者进行实名登记，明确其食品安全管理责任；依法应当取得许可证的，还应当审查其许可证。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w:t>
      </w:r>
      <w:r w:rsidRPr="009017CE">
        <w:rPr>
          <w:rFonts w:ascii="Arial" w:eastAsia="宋体" w:hAnsi="Arial" w:cs="Arial"/>
          <w:color w:val="333333"/>
          <w:spacing w:val="15"/>
          <w:kern w:val="0"/>
          <w:szCs w:val="21"/>
        </w:rPr>
        <w:lastRenderedPageBreak/>
        <w:t>当向消费者明示补救措施。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食品生产经营者未依照本条规定召回或者停止经营的，县级以上人民政府食品安全监督管理部门可以责令其召回或者停止经营。</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食用农产品销售者应当建立食用农产品进货查验记录制度，如实记录食用农产品的名称、数量、进货日期以及供货者名称、地址、联系方式等内容，并保存相关凭证。记录和凭证保存期限不得少于六个月。</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进入市场销售的食用农产品在包装、保鲜、贮存、运输中使用保鲜剂、防腐剂等食品添加剂和包装材料等食品相关产品，应当符合食品安全国家标准。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预包装食品的包装上应当有标签。标签应当标明下列事项：</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（一）名称、规格、净含量、生产日期；</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（二）成分或者配料表；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（三）生产者的名称、地址、联系方式；</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（四）保质期；</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（五）产品标准代号；</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（六）贮存条件；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（七）所使用的食品添加剂在国家标准中的通用名称；</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（八）生产许可证编号；</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（九）法律、法规或者食品安全标准规定应当标明的其他事项。</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专供婴幼儿和其他特定人群的主辅食品，其标签还应当标明主要营养成分及其含量。</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食品安全国家标准对标签标注事项另有规定的，从其规定。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食品经营者销售散装食品，应当在散装食品的容器、外包装上标明食品的名称、生产日期或者生产批号、保质期以及生产经营者名称、地址、联系方式等内容。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第六十九条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生产经营转基因食品应当按照规定显著标示。</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食品添加剂应当有标签、说明书和包装。标签、说明书应当载明本法第六十七条第一款第一项至第六项、第八项、第九项规定的事项，以及食品添加剂的使用范围、用量、使用方法，并在标签上载明</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食品添加剂</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字样。</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食品和食品添加剂的标签、说明书，不得含有虚假内容，不得涉及疾病预防、治疗功能。生产经营者对其提供的标签、说明书的内容负责。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食品和食品添加剂的标签、说明书应当清楚、明显，生产日期、保质期等事项应当显著标注，容易辨识。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食品和食品添加剂与其标签、说明书的内容不符的，不得上市销售。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食品经营者应当按照食品标签标示的警示标志、警示说明或者注意事项的要求销售食品。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食品广告的内容应当真实合法，不得含有虚假内容，不得涉及疾病预防、治疗功能。食品生产经营者对食品广告内容的真实性、合法性负责。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w:t>
      </w:r>
      <w:r w:rsidRPr="009017CE">
        <w:rPr>
          <w:rFonts w:ascii="Arial" w:eastAsia="宋体" w:hAnsi="Arial" w:cs="Arial"/>
          <w:color w:val="333333"/>
          <w:spacing w:val="15"/>
          <w:kern w:val="0"/>
          <w:szCs w:val="21"/>
        </w:rPr>
        <w:lastRenderedPageBreak/>
        <w:t>府食品安全监督管理部门和其他有关部门以及食品检验机构、食品行业协会不得以广告或者其他形式向消费者推荐食品。消费者组织不得以收取费用或者其他牟取利益的方式向消费者推荐食品。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国家对保健食品、特殊医学用途配方食品和婴幼儿配方食品等特殊食品实行严格监督管理。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保健食品声称保健功能，应当具有科学依据，不得对人体产生急性、亚急性或者慢性危害。</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保健食品原料目录和允许保健食品声称的保健功能目录，由国务院食品安全监督管理部门会同国务院卫生行政部门、国家中医药管理部门制定、调整并公布。</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保健食品原料目录应当包括原料名称、用量及其对应的功效；列入保健食品原料目录的原料只能用于保健食品生产，不得用于其他食品生产。</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进口的保健食品应当是出口国（地区）主管部门准许上市销售的产品。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准予注册决定的，应当及时将该原料纳入保健食品原料目录。</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依法应当备案的保健食品，备案时应当提交产品配方、生产工艺、标签、说明书以及表明产品安全性和保健功能的材料。</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保健食品的标签、说明书不得涉及疾病预防、治疗功能，内容应当真实，与注册或者备案的内容相一致，载明适宜人群、不适宜人群、功效成分或者标志性成分及其含量等，并声明</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本品不能代替药物</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。保健食品的功能和成分应当与标签、说明书相一致。</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第七十九条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保健食品广告除应当符合本法第七十三条第一款的规定外，还应当声明</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本品不能代替药物</w:t>
      </w:r>
      <w:r w:rsidRPr="009017CE">
        <w:rPr>
          <w:rFonts w:ascii="Arial" w:eastAsia="宋体" w:hAnsi="Arial" w:cs="Arial"/>
          <w:color w:val="333333"/>
          <w:spacing w:val="15"/>
          <w:kern w:val="0"/>
          <w:szCs w:val="21"/>
        </w:rPr>
        <w:t>”</w:t>
      </w:r>
      <w:r w:rsidRPr="009017CE">
        <w:rPr>
          <w:rFonts w:ascii="Arial" w:eastAsia="宋体" w:hAnsi="Arial" w:cs="Arial"/>
          <w:color w:val="333333"/>
          <w:spacing w:val="15"/>
          <w:kern w:val="0"/>
          <w:szCs w:val="21"/>
        </w:rPr>
        <w:t>；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特殊医学用途配方食品应当经国务院食品安全监督管理部门注册。注册时，应当提交产品配方、生产工艺、标签、说明书以及表明产品安全性、营养充足性和特殊医学用途临床效果的材料。</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特殊医学用途配方食品广告适用《中华人民共和国广告法》和其他法律、行政法规关于药品广告管理的规定。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婴幼儿配方食品生产企业应当实施从原料进厂到成品出厂的全过程质量控制，对出厂的婴幼儿配方食品实施逐批检验，保证食品安全。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生产婴幼儿配方食品使用的生鲜乳、辅料等食品原料、食品添加剂等，应当符合法律、行政法规的规定和食品安全国家标准，保证婴幼儿生长发育所需的营养成分。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婴幼儿配方食品生产企业应当将食品原料、食品添加剂、产品配方及标签等事项向省、自治区、直辖市人民政府食品安全监督管理部门备案。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婴幼儿配方乳粉的产品配方应当经国务院食品安全监督管理部门注册。注册时，应当提交配方研发报告和其他表明配方科学性、安全性的材料。</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不得以分装方式生产婴幼儿配方乳粉，同一企业</w:t>
      </w:r>
      <w:proofErr w:type="gramStart"/>
      <w:r w:rsidRPr="009017CE">
        <w:rPr>
          <w:rFonts w:ascii="Arial" w:eastAsia="宋体" w:hAnsi="Arial" w:cs="Arial"/>
          <w:color w:val="333333"/>
          <w:spacing w:val="15"/>
          <w:kern w:val="0"/>
          <w:szCs w:val="21"/>
        </w:rPr>
        <w:t>不</w:t>
      </w:r>
      <w:proofErr w:type="gramEnd"/>
      <w:r w:rsidRPr="009017CE">
        <w:rPr>
          <w:rFonts w:ascii="Arial" w:eastAsia="宋体" w:hAnsi="Arial" w:cs="Arial"/>
          <w:color w:val="333333"/>
          <w:spacing w:val="15"/>
          <w:kern w:val="0"/>
          <w:szCs w:val="21"/>
        </w:rPr>
        <w:t>得用同一配方生产不同品牌的婴幼儿配方乳粉。</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保健食品、特殊医学用途配方食品、婴幼儿配方乳粉的注册人或者备案人应当对其提交材料的真实性负责。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省级以上人民政府食品安全监督管理部门应当及时公布注册或者备案的保健食品、特殊医学用途配方食品、婴幼儿配方乳粉目录，并对注册或者备案中获知的企业商业秘密予以保密。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保健食品、特殊医学用途配方食品、婴幼儿配方乳粉生产企业应当按照注册或者备案的产品配方、生产工艺等技术要求组织生产。</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第五章　食品检验</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食品检验机构按照国家有关认证认可的规定取得资质认定后，方可从事食品检验活动。但是，法律另有规定的除外。</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食品检验机构的资质认定条件和检验规范，由国务院食品安全监督管理部门规定。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符合本法规定的食品检验机构出具的检验报告具有同等效力。</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县级以上人民政府应当整合食品检验资源，实现资源共享。</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食品检验由食品检验机构指定的检验人独立进行。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检验人应当依照有关法律、法规的规定，并按照食品安全标准和检验规范对食品进行检验，尊重科学，恪守职业道德，保证出具的检验数据和结论客观、公正，不得出具虚假检验报告。</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食品检验实行食品检验机构与检验人负责制。食品检验报告应当加盖食品检验机构公章，并有检验人的签名或者盖章。食品检验机构和检验人对出具的食品检验报告负责。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采用国家规定的快速检测方法对食用农产品进行抽查检测，被抽查人对检测结果有异议的，可以自收到检测结果时起四小时内申请复检。复检不得采用快速检测方法。</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第八十九条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食品生产企业可以自行对所生产的食品进行检验，也可以委托符合本法规定的食品检验机构进行检验。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食品行业协会和消费者协会等组织、消费者需要委托食品检验机构对食品进行检验的，应当委托符合本法规定的食品检验机构进行。</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食品添加剂的检验，适用本法有关食品检验的规定。</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第六章　食品进出口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国家出入境检验检疫部门对进出口食品安全实施监督管理。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进口的食品、食品添加剂、食品相关产品应当符合我国食品安全国家标准。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进口的食品、食品添加剂应当经出入境检验检疫机构依照进出口商品检验相关法律、行政法规的规定检验合格。</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进口的食品、食品添加剂应当按照国家出入境检验检疫部门的要求随附合格证明材料。</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出入境检验检疫机构按照国务院卫生行政部门的要求，对前款规定的食品、食品添加剂、食品相关产品进行检验。检验结果应当公开。</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境外出口商、境外生产企业应当保证向我国出口的食品、食品添加剂、食品相关产品符合本法以及我国其他有关法律、行政法规的规定和食品安全国家标准的要求，并对标签、说明书的内容负责。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进口商应当建立境外出口商、境外生产企业审核制度，重点审核前款规定的内容；审核不合格的，不得进口。</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发现进口食品不符合我国食品安全国家标准或者有证据证明可能危害人体健康的，进口商应当立即停止进口，并依照本法第六十三条的规定召回。</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县级以上人民政府食</w:t>
      </w:r>
      <w:r w:rsidRPr="009017CE">
        <w:rPr>
          <w:rFonts w:ascii="Arial" w:eastAsia="宋体" w:hAnsi="Arial" w:cs="Arial"/>
          <w:color w:val="333333"/>
          <w:spacing w:val="15"/>
          <w:kern w:val="0"/>
          <w:szCs w:val="21"/>
        </w:rPr>
        <w:lastRenderedPageBreak/>
        <w:t>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国家出入境检验检疫部门应当定期公布已经备案的境外出口商、代理商、进口商和已经注册的境外食品生产企业名单。</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第九十九条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出口食品生产企业应当保证其出口食品符合进口国（地区）的标准或者合同要求。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出口食品生产企业和出口食品原料种植、养殖场应当向国家出入境检验检疫部门备案。</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国家出入境检验检疫部门应当收集、汇总下列进出口食品安全信息，并及时通报相关部门、机构和企业：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（一）出入境检验检疫机构对进出口食品实施检验检疫发现的食品安全信息；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（二）食品行业协会和消费者协会等组织、消费者反映的进口食品安全信息；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（三）国际组织、</w:t>
      </w:r>
      <w:proofErr w:type="gramStart"/>
      <w:r w:rsidRPr="009017CE">
        <w:rPr>
          <w:rFonts w:ascii="Arial" w:eastAsia="宋体" w:hAnsi="Arial" w:cs="Arial"/>
          <w:color w:val="333333"/>
          <w:spacing w:val="15"/>
          <w:kern w:val="0"/>
          <w:szCs w:val="21"/>
        </w:rPr>
        <w:t>境外政府</w:t>
      </w:r>
      <w:proofErr w:type="gramEnd"/>
      <w:r w:rsidRPr="009017CE">
        <w:rPr>
          <w:rFonts w:ascii="Arial" w:eastAsia="宋体" w:hAnsi="Arial" w:cs="Arial"/>
          <w:color w:val="333333"/>
          <w:spacing w:val="15"/>
          <w:kern w:val="0"/>
          <w:szCs w:val="21"/>
        </w:rPr>
        <w:t>机构发布的风险预警信息及其他食品安全信息，以及境外食品行业协会等组织、消费者反映的食品安全信息；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（四）其他食品安全信息。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国家出入境检验检疫部门可以对向我国境内出口食品的国家（地区）的食品安全管理体系和食品安全状况进行评估和审查，并根据评估和审查结果，确定相应检验检疫要求。</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第七章　食品安全事故处置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国务院组织制定国家食品安全事故应急预案。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县级以上地方人民政府应当根据有关法律、法规的规定和上级人民政府的食品安全事故应急预案以及本行政区域</w:t>
      </w:r>
      <w:r w:rsidRPr="009017CE">
        <w:rPr>
          <w:rFonts w:ascii="Arial" w:eastAsia="宋体" w:hAnsi="Arial" w:cs="Arial"/>
          <w:color w:val="333333"/>
          <w:spacing w:val="15"/>
          <w:kern w:val="0"/>
          <w:szCs w:val="21"/>
        </w:rPr>
        <w:lastRenderedPageBreak/>
        <w:t>的实际情况，制定本行政区域的食品安全事故应急预案，并报上一级人民政府备案。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食品安全事故应急预案应当对食品安全事故分级、事故处置组织指挥体系与职责、预防预警机制、处置程序、应急保障措施等</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规定。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食品生产经营企业应当制定食品安全事故处置方案，定期检查本企业各项食品安全防范措施的落实情况，及时消除事故隐患。</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发生食品安全事故的单位应当立即采取措施，防止事故扩大。事故单位和接收病人进行治疗的单位应当及时向事故发生地县级人民政府食品安全监督管理、卫生行政部门报告。</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县级以上人民政府农业行政等部门在日常监督管理中发现食品安全事故或者接到事故举报，应当立即向同级食品安全监督管理部门通报。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任何单位和个人不得对食品安全事故隐瞒、谎报、缓报，不得隐匿、伪造、毁灭有关证据。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县级以上人民政府卫生行政部门在调查处理传染病或者其他突发公共卫生事件中发现与食品安全相关的信息，应当及时通报同级食品安全监督管理部门。</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县级以上人民政府食品安全监督管理部门接到食品安全事故的报告后，应当立即会同同级卫生行政、农业行政等部门进行调查处理，并采取下列措施，防止或者减轻社会危害：</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（一）开展应急救援工作，组织</w:t>
      </w:r>
      <w:proofErr w:type="gramStart"/>
      <w:r w:rsidRPr="009017CE">
        <w:rPr>
          <w:rFonts w:ascii="Arial" w:eastAsia="宋体" w:hAnsi="Arial" w:cs="Arial"/>
          <w:color w:val="333333"/>
          <w:spacing w:val="15"/>
          <w:kern w:val="0"/>
          <w:szCs w:val="21"/>
        </w:rPr>
        <w:t>救治因</w:t>
      </w:r>
      <w:proofErr w:type="gramEnd"/>
      <w:r w:rsidRPr="009017CE">
        <w:rPr>
          <w:rFonts w:ascii="Arial" w:eastAsia="宋体" w:hAnsi="Arial" w:cs="Arial"/>
          <w:color w:val="333333"/>
          <w:spacing w:val="15"/>
          <w:kern w:val="0"/>
          <w:szCs w:val="21"/>
        </w:rPr>
        <w:t>食品安全事故导致人身伤害的人员；</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（二）封存可能导致食品安全事故的食品及其原料，并立即进行检验；对确认属于被污染的食品及其原料，责令食品生产经营者依照本法第六十三条的规定召回或者停止经营；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（三）封存被污染的食品相关产品，并责令进行清洗消毒；</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（四）做好信息发布工作，依法对食品安全事故及其处理情况进行发布，并对可能产生的危害加以解释、说明。</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发生食品安全事故需要启动应急预案的，县级以上人民政府应当立即成立事故处置指挥机构，启动应急预案，依照前款和应急预案的规定进行处置。</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涉及两个以上省、自治区、直辖市的重大食品安全事故由国务院食品安全监督管理部门依照前款规定组织事故责任调查。</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调查食品安全事故，应当坚持实事求是、尊重科学的原则，及时、准确查清事故性质和原因，认定事故责任，提出整改措施。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调查食品安全事故，除了查明事</w:t>
      </w:r>
      <w:r w:rsidRPr="009017CE">
        <w:rPr>
          <w:rFonts w:ascii="Arial" w:eastAsia="宋体" w:hAnsi="Arial" w:cs="Arial"/>
          <w:color w:val="333333"/>
          <w:spacing w:val="15"/>
          <w:kern w:val="0"/>
          <w:szCs w:val="21"/>
        </w:rPr>
        <w:lastRenderedPageBreak/>
        <w:t>故单位的责任，还应当查明有关监督管理部门、食品检验机构、认证机构及其工作人员的责任。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食品安全事故调查部门有权向有关单位和个人了解与事故有关的情况，并要求提供相关资料和样品。有关单位和个人应当予以配合，按照要求提供相关资料和样品，不得拒绝。</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任何单位和个人不得阻挠、干涉食品安全事故的调查处理。</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第八章　监督管理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第一百零九条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县级以上人民政府食品安全监督管理部门根据食品安全风险监测、风险评估结果和食品安全状况等，确定监督管理的重点、方式和频次，实施风险分级管理。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县级以上地方人民政府组织本级食品安全监督管理、农业行政等部门制定本行政区域的食品安全年度监督管理计划，向社会公布并组织实施。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食品安全年度监督管理计划应当将下列事项作为监督管理的重点：</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（一）专供婴幼儿和其他特定人群的主辅食品；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（二）保健食品生产过程中的添加行为和按照注册或者备案的技术要求组织生产的情况，保健食品标签、说明书以及宣传材料中有关功能宣传的情况；</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（三）发生食品安全事故风险较高的食品生产经营者；</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（四）食品安全风险监测结果表明可能存在食品安全隐患的事项。</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县级以上人民政府食品安全监督管理部门履行食品安全监督管理职责，有权采取下列措施，对生产经营者遵守本法的情况进行监督检查：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（一）进入生产经营场所实施现场检查；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（二）对生产经营的食品、食品添加剂、食品相关产品进行抽样检验；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（三）查阅、复制有关合同、票据、账簿以及其他有关资料；</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（四）查封、扣押有证据证明不符合食品安全标准或者有证据证明存在安全隐患以及用于违法生产经营的食品、食品添加剂、食品相关产品；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（五）查封违法从事生产经营活动的场所。</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县级以上人民政府食品安全监督管理部门在食品安全监督管理工作中可以采用国家规定的快速检测方法对食品进行抽查检测。</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对抽查检测结果表明可能不符合食品安全标准的食品，应当依照本法第八十七条的规定进行检验。抽查检测结果确定有关食品不符合食品安全标准的，可以作为行政处罚的依据。</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lastRenderedPageBreak/>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有关部门应当对举报人的信息予以保密，保护举报人的合法权益。举报人举报所在企业的，该企业不得以解除、变更劳动合同或者其他方式对举报人进行打击报复。</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县级以上人民政府食品安全监督管理等部门应当加强对执法人员食品安全法律、法规、标准和专业知识与执法能力等的培训，并组织考核。不具备相应知识和能力的，不得从事食品安全执法工作。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县级以上人民政府食品安全监督管理等部门未及时发现食品安全系统性风险，未及时消除监督管理区域内的食品安全隐患的，本级人民政府可以对其主要负责人进行责任约谈。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地方人民政府未履行食品安全职责，未及时消除区域性重大食品安全隐患的，上级人民政府可以对其主要负责人进行责任约谈。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被约谈的食品安全监督管理等部门、地方人民政府应当立即采取措施，对食品安全监督管理工作进行整改。</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责任约谈情况和整改情况应当纳入地方人民政府和有关部门食品安全监督管理工作评议、考核记录。</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县级以上人民政府食品安全监督管理、农业行政部门依据各自职责公布食品安全日常监督管理信息。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公布食品安全信息，应当做到准确、及时，并进行必要的解释说明，避免误导消费者和社会舆论。</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第一百一十九条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县级以上人民政府食品安全监督管理、卫生行政、农业行政部门应当相互通报获知的食品安全信息。</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lastRenderedPageBreak/>
        <w:t>第一百二十条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任何单位和个人不得编造、散布虚假食品安全信息。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县级以上人民政府食品安全监督管理部门发现可能误导消费者和社会舆论的食品安全信息，应当立即组织有关部门、专业机构、相关食品生产经营者等进行核实、分析，并及时公布结果。</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县级以上人民政府食品安全监督管理等部门发现涉嫌食品安全犯罪的，应当按照有关规定及时将案件移送公安机关。对移送的案件，公安机关应当及时审查；认为有犯罪事实需要追究刑事责任的，应当立案侦查。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公安机关商请食品安全监督管理、生态环境等部门提供检验结论、认定意见以及对涉案物品进行无害化处理等协助的，有关部门应当及时提供，予以协助。</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第九章　法律责任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9017CE">
        <w:rPr>
          <w:rFonts w:ascii="Arial" w:eastAsia="宋体" w:hAnsi="Arial" w:cs="Arial"/>
          <w:color w:val="333333"/>
          <w:spacing w:val="15"/>
          <w:kern w:val="0"/>
          <w:szCs w:val="21"/>
        </w:rPr>
        <w:t>并处货值</w:t>
      </w:r>
      <w:proofErr w:type="gramEnd"/>
      <w:r w:rsidRPr="009017CE">
        <w:rPr>
          <w:rFonts w:ascii="Arial" w:eastAsia="宋体" w:hAnsi="Arial" w:cs="Arial"/>
          <w:color w:val="333333"/>
          <w:spacing w:val="15"/>
          <w:kern w:val="0"/>
          <w:szCs w:val="21"/>
        </w:rPr>
        <w:t>金额十倍以上二十倍以下罚款。</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9017CE">
        <w:rPr>
          <w:rFonts w:ascii="Arial" w:eastAsia="宋体" w:hAnsi="Arial" w:cs="Arial"/>
          <w:color w:val="333333"/>
          <w:spacing w:val="15"/>
          <w:kern w:val="0"/>
          <w:szCs w:val="21"/>
        </w:rPr>
        <w:t>并处货值</w:t>
      </w:r>
      <w:proofErr w:type="gramEnd"/>
      <w:r w:rsidRPr="009017CE">
        <w:rPr>
          <w:rFonts w:ascii="Arial" w:eastAsia="宋体" w:hAnsi="Arial" w:cs="Arial"/>
          <w:color w:val="333333"/>
          <w:spacing w:val="15"/>
          <w:kern w:val="0"/>
          <w:szCs w:val="21"/>
        </w:rPr>
        <w:t>金额十五倍以上三十倍以下罚款；情节严重的，吊销许可证，并可以由公安机关对其直接负责的主管人员和其他直接责任人员处五日以上十五日以下拘留：</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（一）用非食品原料生产食品、在食品中添加食品添加剂以外的化学物质和其他可能危害人体健康的物质，或者用回收食品作为原料生产食品，或者经营上述食品；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（二）生产经营营养成分不符合食品安全标准的专供婴幼儿和其他特定人群的主辅食品；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（三）经营病死、毒死或者死因不明的禽、畜、兽、水产动物肉类，或者生产经营其制品；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（四）经营未按规定进行检疫或者检疫不合格的肉类，或者生产经营未经检验或者检验不合格的肉类制品；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（五）生产经营国家为防病等特殊需要明令禁止生产经营的食品；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（六）生产经营添加药品的食品。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违法使用剧毒、高毒农药的，除依照有关法律、法规规定给予处罚外，可以由公安机关依照第一款规定给予拘留。</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lastRenderedPageBreak/>
        <w:t>第一百二十四条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9017CE">
        <w:rPr>
          <w:rFonts w:ascii="Arial" w:eastAsia="宋体" w:hAnsi="Arial" w:cs="Arial"/>
          <w:color w:val="333333"/>
          <w:spacing w:val="15"/>
          <w:kern w:val="0"/>
          <w:szCs w:val="21"/>
        </w:rPr>
        <w:t>并处货值</w:t>
      </w:r>
      <w:proofErr w:type="gramEnd"/>
      <w:r w:rsidRPr="009017CE">
        <w:rPr>
          <w:rFonts w:ascii="Arial" w:eastAsia="宋体" w:hAnsi="Arial" w:cs="Arial"/>
          <w:color w:val="333333"/>
          <w:spacing w:val="15"/>
          <w:kern w:val="0"/>
          <w:szCs w:val="21"/>
        </w:rPr>
        <w:t>金额十倍以上二十倍以下罚款；情节严重的，吊销许可证：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（一）生产经营致病性微生物，农药残留、兽药残留、生物毒素、重金属等污染物质以及其他危害人体健康的物质含量超过食品安全标准限量的食品、食品添加剂；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（二）用超过保质期的食品原料、食品添加剂生产食品、食品添加剂，或者经营上述食品、食品添加剂；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（三）生产经营超范围、超限量使用食品添加剂的食品；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（四）生产经营腐败变质、油脂酸败、霉变生虫、污秽不洁、混有异物、掺假掺杂或者感官性状异常的食品、食品添加剂；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（五）生产经营标注虚假生产日期、保质期或者超过保质期的食品、食品添加剂；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（六）生产经营未按规定注册的保健食品、特殊医学用途配方食品、婴幼儿配方乳粉，或者未按注册的产品配方、生产工艺等技术要求组织生产；</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（七）以分装方式生产婴幼儿配方乳粉，或者同一企业以同一配方生产不同品牌的婴幼儿配方乳粉；</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（八）利用新的食品原料生产食品，或者生产食品添加剂新品种，未通过安全性评估；</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（九）食品生产经营者在食品安全监督管理部门责令其召回或者停止经营后，仍拒不召回或者停止经营。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除前款和本法第一百二十三条、第一百二十五条规定的情形外，生产经营不符合法律、法规或者食品安全标准的食品、食品添加剂的，依照前款规定给予处罚。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生产食品相关产品新品种，未通过安全性评估，或者生产不符合食品安全标准的食品相关产品的，由县级以上人民政府食品安全监督管理部门依照第一款规定给予处罚。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9017CE">
        <w:rPr>
          <w:rFonts w:ascii="Arial" w:eastAsia="宋体" w:hAnsi="Arial" w:cs="Arial"/>
          <w:color w:val="333333"/>
          <w:spacing w:val="15"/>
          <w:kern w:val="0"/>
          <w:szCs w:val="21"/>
        </w:rPr>
        <w:t>并处货值</w:t>
      </w:r>
      <w:proofErr w:type="gramEnd"/>
      <w:r w:rsidRPr="009017CE">
        <w:rPr>
          <w:rFonts w:ascii="Arial" w:eastAsia="宋体" w:hAnsi="Arial" w:cs="Arial"/>
          <w:color w:val="333333"/>
          <w:spacing w:val="15"/>
          <w:kern w:val="0"/>
          <w:szCs w:val="21"/>
        </w:rPr>
        <w:t>金额五倍以上十倍以下罚款；情节严重的，责令停产停业，直至吊销许可证：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（一）生产经营被包装材料、容器、运输工具等污染的食品、食品添加剂；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（二）生产经营无标签的预包装食品、食品添加剂或者标签、说明书不符合本法规定的食品、食品添加剂；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（三）生产经营转基因食品未按规定进行标示；</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（四）食品生产经营者采购或者使用不符合食品安全标准的食品原料、食品添加剂、食品相关产品。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生产经营的食品、食品添加剂的标签、说明书存在瑕疵但不影响食品安全且不会对消费者造成误导的，由县级以上人民政府食品安全监督管理部门责令改正；拒不改正的，处二千元以下罚款。</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违反本法规定，有下列情形之一的，由县级以上人民政府食品安全监督管理部门责令改正，给予警告；拒不改正的，处五千元以上五万元以下罚款；情节严重的，责令停产停业，直至吊销许可证：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（一）食品、食品添加剂生产者未按规定对采购的食品原料和生产的食品、食品添加剂进行检验；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（二）食品生产经营企业未按规定建立食品安全管理制度，或者未按规定配备或者培训、考核食品安全管理人员；</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（三）食品、食品添加剂生产经营者进货时未查验许可证和相关证明文件，或者未按规定建立并遵守进货查验记录、出厂检验记录和销售记录制度；</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lastRenderedPageBreak/>
        <w:t>（四）食品生产经营企业未制定食品安全事故处置方案；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（五）餐具、饮具和盛放直接入口食品的容器，使用前未经洗净、消毒或者清洗消毒不合格，或者餐饮服务设施、设备未按规定定期维护、清洗、校验；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（六）食品生产经营者安排未取得健康证明或者患有国务院卫生行政部门规定的有碍食品安全疾病的人员从事接触直接入口食品的工作；</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（七）食品经营者未按规定要求销售食品；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（八）保健食品生产企业未按规定向食品安全监督管理部门备案，或者未按备案的产品配方、生产工艺等技术要求组织生产；</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（九）婴幼儿配方食品生产企业未将食品原料、食品添加剂、产品配方、标签等向食品安全监督管理部门备案；</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（十）特殊食品生产企业未按规定建立生产质量管理体系并有效运行，或者未定期提交自查报告；</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（十一）食品生产经营者未定期对食品安全状况进行检查评价，或者生产经营条件发生变化，未按规定处理；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（十二）学校、托幼机构、养老机构、建筑工地等集中用餐单位未按规定履行食品安全管理责任；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（十三）食品生产企业、餐饮服务提供者未按规定制定、实施生产经营过程控制要求。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食品相关产品生产者未按规定对生产的食品相关产品进行检验的，由县级以上人民政府食品安全监督管理部门依照第一款规定给予处罚。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食用农产品销售者违反本法第六十五条规定的，由县级以上人民政府食品安全监督管理部门依照第一款规定给予处罚。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对食品生产加工小作坊、食品摊贩等的违法行为的处罚，依照省、自治区、直辖市制定的具体管理办法执行。</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第一百二十九条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违反本法规定，有下列情形之一的，由出入境检验检疫机构依照本法第一百二十四条的规定给予处罚：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（一）提供虚假材料，进口不符合我国食品安全国家标准的食品、食品添加剂、食品相关产品；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（二）进口尚无食品安全国家标准的食品，未提交所执行的标准并经国务院卫生行政部门审查，或者进口利用新的食品原料生产的食品或者进口食品添加剂新品种、食品相关产品新品种，未通过安全性评估；</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（三）未遵守本法的规定出口食品；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（四）进口商在有关主管部门责令其依照本法规定召回进口的食品后，仍拒不召回。</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违反本法规定，进口商未建立并遵守食品、食品添加剂进口和销售记录制度、境外出口商或者生产企业审核制度的，由出入境检验检疫机构依照本法第一百二十六条的规定给予处罚。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w:t>
      </w:r>
      <w:r w:rsidRPr="009017CE">
        <w:rPr>
          <w:rFonts w:ascii="Arial" w:eastAsia="宋体" w:hAnsi="Arial" w:cs="Arial"/>
          <w:color w:val="333333"/>
          <w:spacing w:val="15"/>
          <w:kern w:val="0"/>
          <w:szCs w:val="21"/>
        </w:rPr>
        <w:lastRenderedPageBreak/>
        <w:t>许可证；使消费者的合法权益受到损害的，应当与食品经营者承担连带责任。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食用农产品批发市场违反本法第六十四条规定的，依照前款规定承担责任。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更有利于消费者承诺的，应当履行其承诺。</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违反本法规定，对举报人以解除、变更劳动合同或者其他方式打击报复的，应当依照有关法律的规定承担责任。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食品生产经营者在一年内累计三次因违反本法规定受到责令停产停业、吊销许可证以外处罚的，由食品安全监督管理部门责令停产停业，直至吊销许可证。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被吊销许可证的食品生产经营者及其法定代表人、直接负责的主管人员和其他直接责任人员自处罚决定</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之日起五年内不得申请食品生产经营许可，或者从事食品生产经营管理工作、担任食品生产经营企业食品安全管理人员。</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因食品安全犯罪被判处有期徒刑以上刑罚的，终身不得从事食品生产经营管理工作，也不得担任食品生产经营企业食品安全管理人员。</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食品生产经营者聘用人员违反前两款规定的，由县级以上人民政府食品安全监督管理部门吊销许可证。</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lastRenderedPageBreak/>
        <w:t>第一百三十八条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违反本法规定，受到开除处分的食品检验机构人员，自处分决定</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食品检验机构出具虚假检验报告，使消费者的合法权益受到损害的，应当与食品生产经营者承担连带责任。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第一百三十九条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认证机构出具虚假认证结论，使消费者的合法权益受到损害的，应当与食品生产经营者承担连带责任。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违反本法规定，在广告中对食品作虚假宣传，欺骗消费者，或者发布未取得批准文件、广告内容与批准文件不一致的保健食品广告的，依照《中华人民共和国广告法》的规定给予处罚。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广告经营者、发布者设计、制作、发布虚假食品广告，使消费者的合法权益受到损害的，应当与食品生产经营者承担连带责任。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社会团体或者其他组织、个人在虚假广告或者其他虚假宣传中向消费者推荐食品，使消费者的合法权益受到损害的，应当与食品生产经营者承担连带责任。</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违反本法规定，编造、散布虚假食品安全信息，构成违反治安管理行为的，由公安机关依法给予治安管理处罚。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违反本法规定，县级以上地方人民政府有下列行为之一的，对直接负责的主管人员和其他直接责任人员给予记大过处分；情节较重的，给予降级或者撤职处分；</w:t>
      </w:r>
      <w:r w:rsidRPr="009017CE">
        <w:rPr>
          <w:rFonts w:ascii="Arial" w:eastAsia="宋体" w:hAnsi="Arial" w:cs="Arial"/>
          <w:color w:val="333333"/>
          <w:spacing w:val="15"/>
          <w:kern w:val="0"/>
          <w:szCs w:val="21"/>
        </w:rPr>
        <w:lastRenderedPageBreak/>
        <w:t>情节严重的，给予开除处分；造成严重后果的，其主要负责人还应当引咎辞职：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（一）对发生在本行政区域内的食品安全事故，未及时组织协调有关部门开展有效处置，造成不良影响或者损失；</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（二）对本行政区域内涉及多环节的区域性食品安全问题，未及时组织整治，造成不良影响或者损失；</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（三）隐瞒、谎报、</w:t>
      </w:r>
      <w:proofErr w:type="gramStart"/>
      <w:r w:rsidRPr="009017CE">
        <w:rPr>
          <w:rFonts w:ascii="Arial" w:eastAsia="宋体" w:hAnsi="Arial" w:cs="Arial"/>
          <w:color w:val="333333"/>
          <w:spacing w:val="15"/>
          <w:kern w:val="0"/>
          <w:szCs w:val="21"/>
        </w:rPr>
        <w:t>缓报食品</w:t>
      </w:r>
      <w:proofErr w:type="gramEnd"/>
      <w:r w:rsidRPr="009017CE">
        <w:rPr>
          <w:rFonts w:ascii="Arial" w:eastAsia="宋体" w:hAnsi="Arial" w:cs="Arial"/>
          <w:color w:val="333333"/>
          <w:spacing w:val="15"/>
          <w:kern w:val="0"/>
          <w:szCs w:val="21"/>
        </w:rPr>
        <w:t>安全事故；</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（四）本行政区域内发生特别重大食品安全事故，或者连续发生重大食品安全事故。</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违反本法规定，县级以上地方人民政府有下列行为之一的，对直接负责的主管人员和其他直接责任人员给予警告、记过或者记大过处分；造成严重后果的，给予降级或者撤职处分：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（一）未确定有关部门的食品安全监督管理职责，未建立健全食品安全全程监督管理工作机制和信息共享机制，未落实食品安全监督管理责任制；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（二）未制定本行政区域的食品安全事故应急预案，或者发生食品安全事故后未按规定立即成立事故处置指挥机构、启动应急预案。</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（一）隐瞒、谎报、</w:t>
      </w:r>
      <w:proofErr w:type="gramStart"/>
      <w:r w:rsidRPr="009017CE">
        <w:rPr>
          <w:rFonts w:ascii="Arial" w:eastAsia="宋体" w:hAnsi="Arial" w:cs="Arial"/>
          <w:color w:val="333333"/>
          <w:spacing w:val="15"/>
          <w:kern w:val="0"/>
          <w:szCs w:val="21"/>
        </w:rPr>
        <w:t>缓报食品</w:t>
      </w:r>
      <w:proofErr w:type="gramEnd"/>
      <w:r w:rsidRPr="009017CE">
        <w:rPr>
          <w:rFonts w:ascii="Arial" w:eastAsia="宋体" w:hAnsi="Arial" w:cs="Arial"/>
          <w:color w:val="333333"/>
          <w:spacing w:val="15"/>
          <w:kern w:val="0"/>
          <w:szCs w:val="21"/>
        </w:rPr>
        <w:t>安全事故；</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（二）未按规定查处食品安全事故，或者接到食品安全事故报告未及时处理，造成事故扩大或者蔓延；</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（三）经食品安全风险评估得出食品、食品添加剂、食品相关产品不安全结论后，未及时采取相应措施，造成食品安全事故或者不良社会影响；</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（四）对不符合条件的申请人准予许可，或者超越法定职权准予许可；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（五）不履行食品安全监督管理职责，导致发生食品安全事故。</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第一百四十五条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（一）在获知有关食品安全信息后，未按规定向上级主管部门和本级人民政府报告，或者未按规定相互通报；</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（二）未按规定公布食品安全信息；</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（三）不履行法定职责，对查处食品安全违法行为不配合，或者滥用职权、玩忽职守、徇私舞弊。</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第一百四十六条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食品安全监督管理等部门在履行食品安全监督管理职责过程中，违法实施检查、强制等执法措施，给生产经营者造成损失的，应当依法予以赔偿，对直接负责的主管人员和其他直接责任人员依法给予处分。</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第一百四十七条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违反本法规定，造成人身、财产或者其他损害的，依法承担赔偿责任。生产经营者财产不足以同时承担民事赔偿责任和缴纳罚款、罚金时，先承担民事赔偿责任。</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第一百四十八条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生产不符合食品安全标准的食品或者经营明知是不符合食品安全标准的食品，消费者除要求赔</w:t>
      </w:r>
      <w:r w:rsidRPr="009017CE">
        <w:rPr>
          <w:rFonts w:ascii="Arial" w:eastAsia="宋体" w:hAnsi="Arial" w:cs="Arial"/>
          <w:color w:val="333333"/>
          <w:spacing w:val="15"/>
          <w:kern w:val="0"/>
          <w:szCs w:val="21"/>
        </w:rPr>
        <w:lastRenderedPageBreak/>
        <w:t>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第一百四十九条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违反本法规定，构成犯罪的，依法追究刑事责任。</w:t>
      </w:r>
    </w:p>
    <w:p w:rsidR="009017CE" w:rsidRPr="009017CE" w:rsidRDefault="009017CE" w:rsidP="009017CE">
      <w:pPr>
        <w:widowControl/>
        <w:shd w:val="clear" w:color="auto" w:fill="FFFFFF"/>
        <w:jc w:val="left"/>
        <w:rPr>
          <w:rFonts w:ascii="Arial" w:eastAsia="宋体" w:hAnsi="Arial" w:cs="Arial"/>
          <w:b/>
          <w:bCs/>
          <w:color w:val="333333"/>
          <w:spacing w:val="15"/>
          <w:kern w:val="0"/>
          <w:sz w:val="27"/>
          <w:szCs w:val="27"/>
        </w:rPr>
      </w:pPr>
      <w:r w:rsidRPr="009017CE">
        <w:rPr>
          <w:rFonts w:ascii="Arial" w:eastAsia="宋体" w:hAnsi="Arial" w:cs="Arial"/>
          <w:b/>
          <w:bCs/>
          <w:color w:val="333333"/>
          <w:spacing w:val="15"/>
          <w:kern w:val="0"/>
          <w:sz w:val="27"/>
          <w:szCs w:val="27"/>
        </w:rPr>
        <w:t>第十章　附　　则</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第一百五十条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本法下列用语的含义：</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食品，指各种供人食用或者饮用的成品和原料以及按照传统既是食品又是中药材的物品，但是不包括以治疗为目的的物品。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食品安全，指食品无毒、无害，符合应当有的营养要求，对人体健康不造成任何急性、亚急性或者慢性危害。</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预包装食品，指预先定量包装或者制作在包装材料、容器中的食品。</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食品添加剂，指为改善食品品质和</w:t>
      </w:r>
      <w:proofErr w:type="gramStart"/>
      <w:r w:rsidRPr="009017CE">
        <w:rPr>
          <w:rFonts w:ascii="Arial" w:eastAsia="宋体" w:hAnsi="Arial" w:cs="Arial"/>
          <w:color w:val="333333"/>
          <w:spacing w:val="15"/>
          <w:kern w:val="0"/>
          <w:szCs w:val="21"/>
        </w:rPr>
        <w:t>色、</w:t>
      </w:r>
      <w:proofErr w:type="gramEnd"/>
      <w:r w:rsidRPr="009017CE">
        <w:rPr>
          <w:rFonts w:ascii="Arial" w:eastAsia="宋体" w:hAnsi="Arial" w:cs="Arial"/>
          <w:color w:val="333333"/>
          <w:spacing w:val="15"/>
          <w:kern w:val="0"/>
          <w:szCs w:val="21"/>
        </w:rPr>
        <w:t>香、</w:t>
      </w:r>
      <w:proofErr w:type="gramStart"/>
      <w:r w:rsidRPr="009017CE">
        <w:rPr>
          <w:rFonts w:ascii="Arial" w:eastAsia="宋体" w:hAnsi="Arial" w:cs="Arial"/>
          <w:color w:val="333333"/>
          <w:spacing w:val="15"/>
          <w:kern w:val="0"/>
          <w:szCs w:val="21"/>
        </w:rPr>
        <w:t>味以及</w:t>
      </w:r>
      <w:proofErr w:type="gramEnd"/>
      <w:r w:rsidRPr="009017CE">
        <w:rPr>
          <w:rFonts w:ascii="Arial" w:eastAsia="宋体" w:hAnsi="Arial" w:cs="Arial"/>
          <w:color w:val="333333"/>
          <w:spacing w:val="15"/>
          <w:kern w:val="0"/>
          <w:szCs w:val="21"/>
        </w:rPr>
        <w:t>为防腐、保鲜和加工工艺的需要而加入食品中的人工合成或者天然物质，包括营养强化剂。</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用于食品的包装材料和容器，指包装、盛放食品或者食品添加剂用的纸、竹、木、金属、搪瓷、陶瓷、塑料、橡胶、天然纤维、化学纤维、玻璃等制品和直接接触食品或者食品添加剂的涂料。</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用于食品生产经营的工具、设备，指在食品或者食品添加剂生产、销售、使用过程中直接接触食品或者食品添加剂的机械、管道、传送带、容器、用具、餐具等。</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用于食品的洗涤剂、消毒剂，指直接用于洗涤或者消毒食品、餐具、饮具以及直接接触食品的工具、设备或者食品包装材料和容器的物质。</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食品保质期，指食品在标明的贮存条件下保持品质的期限。</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食源性疾病，指食品中致病因素进入人体引起的感染性、中毒性等疾病，包括食物中毒。</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食品安全事故，指食源性疾病、食品污染等源于食品，对人体健康有危害或者可能有危害的事故。</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第一百五十一条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转基因食品和食盐的食品安全管理，本法未作规定的，适用其他法律、行政法规的规定。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第一百五十二条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铁路、民航运营中食品安全的管理办法由国务院食品安全监督管理部门会同国务院有关部门依照本法制定。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保健食品的具体管理办法由国务院食品安全监督管理部门依照本法制定。</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食品相关产品生产活动的具体管理办法由国务院食品安全监督管理部门依照本法制定。</w:t>
      </w:r>
      <w:r w:rsidRPr="009017CE">
        <w:rPr>
          <w:rFonts w:ascii="Arial" w:eastAsia="宋体" w:hAnsi="Arial" w:cs="Arial"/>
          <w:color w:val="333333"/>
          <w:spacing w:val="15"/>
          <w:kern w:val="0"/>
          <w:szCs w:val="21"/>
        </w:rPr>
        <w:t xml:space="preserve"> </w:t>
      </w:r>
      <w:proofErr w:type="gramStart"/>
      <w:r w:rsidRPr="009017CE">
        <w:rPr>
          <w:rFonts w:ascii="Arial" w:eastAsia="宋体" w:hAnsi="Arial" w:cs="Arial"/>
          <w:color w:val="333333"/>
          <w:spacing w:val="15"/>
          <w:kern w:val="0"/>
          <w:szCs w:val="21"/>
        </w:rPr>
        <w:t>国境口岸食品</w:t>
      </w:r>
      <w:proofErr w:type="gramEnd"/>
      <w:r w:rsidRPr="009017CE">
        <w:rPr>
          <w:rFonts w:ascii="Arial" w:eastAsia="宋体" w:hAnsi="Arial" w:cs="Arial"/>
          <w:color w:val="333333"/>
          <w:spacing w:val="15"/>
          <w:kern w:val="0"/>
          <w:szCs w:val="21"/>
        </w:rPr>
        <w:t>的监督管理由出入境检验检疫机构依照本法以及有关法律、行政法规的规定实施。</w:t>
      </w:r>
      <w:r w:rsidRPr="009017CE">
        <w:rPr>
          <w:rFonts w:ascii="Arial" w:eastAsia="宋体" w:hAnsi="Arial" w:cs="Arial"/>
          <w:color w:val="333333"/>
          <w:spacing w:val="15"/>
          <w:kern w:val="0"/>
          <w:szCs w:val="21"/>
        </w:rPr>
        <w:t xml:space="preserve"> </w:t>
      </w:r>
      <w:r w:rsidRPr="009017CE">
        <w:rPr>
          <w:rFonts w:ascii="Arial" w:eastAsia="宋体" w:hAnsi="Arial" w:cs="Arial"/>
          <w:color w:val="333333"/>
          <w:spacing w:val="15"/>
          <w:kern w:val="0"/>
          <w:szCs w:val="21"/>
        </w:rPr>
        <w:t>军队专用食品和自供食品的食品安全管理办法由中央军事委员会依照本法制定。</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第一百五十三条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国务院根据实际需要，可以对食品安全监督管理体制</w:t>
      </w:r>
      <w:proofErr w:type="gramStart"/>
      <w:r w:rsidRPr="009017CE">
        <w:rPr>
          <w:rFonts w:ascii="Arial" w:eastAsia="宋体" w:hAnsi="Arial" w:cs="Arial"/>
          <w:color w:val="333333"/>
          <w:spacing w:val="15"/>
          <w:kern w:val="0"/>
          <w:szCs w:val="21"/>
        </w:rPr>
        <w:t>作出</w:t>
      </w:r>
      <w:proofErr w:type="gramEnd"/>
      <w:r w:rsidRPr="009017CE">
        <w:rPr>
          <w:rFonts w:ascii="Arial" w:eastAsia="宋体" w:hAnsi="Arial" w:cs="Arial"/>
          <w:color w:val="333333"/>
          <w:spacing w:val="15"/>
          <w:kern w:val="0"/>
          <w:szCs w:val="21"/>
        </w:rPr>
        <w:t>调整。</w:t>
      </w:r>
    </w:p>
    <w:p w:rsidR="009017CE" w:rsidRPr="009017CE" w:rsidRDefault="009017CE" w:rsidP="009017CE">
      <w:pPr>
        <w:widowControl/>
        <w:shd w:val="clear" w:color="auto" w:fill="FFFFFF"/>
        <w:jc w:val="left"/>
        <w:rPr>
          <w:rFonts w:ascii="Arial" w:eastAsia="宋体" w:hAnsi="Arial" w:cs="Arial"/>
          <w:b/>
          <w:bCs/>
          <w:color w:val="333333"/>
          <w:spacing w:val="15"/>
          <w:kern w:val="0"/>
          <w:szCs w:val="21"/>
        </w:rPr>
      </w:pPr>
      <w:r w:rsidRPr="009017CE">
        <w:rPr>
          <w:rFonts w:ascii="Arial" w:eastAsia="宋体" w:hAnsi="Arial" w:cs="Arial"/>
          <w:b/>
          <w:bCs/>
          <w:color w:val="333333"/>
          <w:spacing w:val="15"/>
          <w:kern w:val="0"/>
          <w:szCs w:val="21"/>
        </w:rPr>
        <w:t>第一百五十四条</w:t>
      </w:r>
    </w:p>
    <w:p w:rsidR="009017CE" w:rsidRPr="009017CE" w:rsidRDefault="009017CE" w:rsidP="009017CE">
      <w:pPr>
        <w:widowControl/>
        <w:shd w:val="clear" w:color="auto" w:fill="FFFFFF"/>
        <w:jc w:val="left"/>
        <w:rPr>
          <w:rFonts w:ascii="Arial" w:eastAsia="宋体" w:hAnsi="Arial" w:cs="Arial"/>
          <w:color w:val="333333"/>
          <w:spacing w:val="15"/>
          <w:kern w:val="0"/>
          <w:szCs w:val="21"/>
        </w:rPr>
      </w:pPr>
      <w:r w:rsidRPr="009017CE">
        <w:rPr>
          <w:rFonts w:ascii="Arial" w:eastAsia="宋体" w:hAnsi="Arial" w:cs="Arial"/>
          <w:color w:val="333333"/>
          <w:spacing w:val="15"/>
          <w:kern w:val="0"/>
          <w:szCs w:val="21"/>
        </w:rPr>
        <w:t>本法自</w:t>
      </w:r>
      <w:r w:rsidRPr="009017CE">
        <w:rPr>
          <w:rFonts w:ascii="Arial" w:eastAsia="宋体" w:hAnsi="Arial" w:cs="Arial"/>
          <w:color w:val="333333"/>
          <w:spacing w:val="15"/>
          <w:kern w:val="0"/>
          <w:szCs w:val="21"/>
        </w:rPr>
        <w:t>2015</w:t>
      </w:r>
      <w:r w:rsidRPr="009017CE">
        <w:rPr>
          <w:rFonts w:ascii="Arial" w:eastAsia="宋体" w:hAnsi="Arial" w:cs="Arial"/>
          <w:color w:val="333333"/>
          <w:spacing w:val="15"/>
          <w:kern w:val="0"/>
          <w:szCs w:val="21"/>
        </w:rPr>
        <w:t>年</w:t>
      </w:r>
      <w:r w:rsidRPr="009017CE">
        <w:rPr>
          <w:rFonts w:ascii="Arial" w:eastAsia="宋体" w:hAnsi="Arial" w:cs="Arial"/>
          <w:color w:val="333333"/>
          <w:spacing w:val="15"/>
          <w:kern w:val="0"/>
          <w:szCs w:val="21"/>
        </w:rPr>
        <w:t>10</w:t>
      </w:r>
      <w:r w:rsidRPr="009017CE">
        <w:rPr>
          <w:rFonts w:ascii="Arial" w:eastAsia="宋体" w:hAnsi="Arial" w:cs="Arial"/>
          <w:color w:val="333333"/>
          <w:spacing w:val="15"/>
          <w:kern w:val="0"/>
          <w:szCs w:val="21"/>
        </w:rPr>
        <w:t>月</w:t>
      </w:r>
      <w:r w:rsidRPr="009017CE">
        <w:rPr>
          <w:rFonts w:ascii="Arial" w:eastAsia="宋体" w:hAnsi="Arial" w:cs="Arial"/>
          <w:color w:val="333333"/>
          <w:spacing w:val="15"/>
          <w:kern w:val="0"/>
          <w:szCs w:val="21"/>
        </w:rPr>
        <w:t>1</w:t>
      </w:r>
      <w:r w:rsidRPr="009017CE">
        <w:rPr>
          <w:rFonts w:ascii="Arial" w:eastAsia="宋体" w:hAnsi="Arial" w:cs="Arial"/>
          <w:color w:val="333333"/>
          <w:spacing w:val="15"/>
          <w:kern w:val="0"/>
          <w:szCs w:val="21"/>
        </w:rPr>
        <w:t>日起施行。</w:t>
      </w:r>
    </w:p>
    <w:p w:rsidR="009017CE" w:rsidRPr="009017CE" w:rsidRDefault="009017CE" w:rsidP="009017CE">
      <w:pPr>
        <w:widowControl/>
        <w:spacing w:line="375" w:lineRule="atLeast"/>
        <w:ind w:firstLine="480"/>
        <w:jc w:val="left"/>
        <w:rPr>
          <w:rFonts w:ascii="Arial" w:eastAsia="宋体" w:hAnsi="Arial" w:cs="Arial"/>
          <w:color w:val="333333"/>
          <w:spacing w:val="15"/>
          <w:kern w:val="0"/>
          <w:sz w:val="23"/>
          <w:szCs w:val="23"/>
        </w:rPr>
      </w:pPr>
    </w:p>
    <w:p w:rsidR="00572C23" w:rsidRPr="009017CE" w:rsidRDefault="00572C23"/>
    <w:sectPr w:rsidR="00572C23" w:rsidRPr="009017CE" w:rsidSect="00572C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17CE"/>
    <w:rsid w:val="00572C23"/>
    <w:rsid w:val="00901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7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2975791">
      <w:bodyDiv w:val="1"/>
      <w:marLeft w:val="0"/>
      <w:marRight w:val="0"/>
      <w:marTop w:val="0"/>
      <w:marBottom w:val="0"/>
      <w:divBdr>
        <w:top w:val="none" w:sz="0" w:space="0" w:color="auto"/>
        <w:left w:val="none" w:sz="0" w:space="0" w:color="auto"/>
        <w:bottom w:val="none" w:sz="0" w:space="0" w:color="auto"/>
        <w:right w:val="none" w:sz="0" w:space="0" w:color="auto"/>
      </w:divBdr>
      <w:divsChild>
        <w:div w:id="1150439799">
          <w:marLeft w:val="0"/>
          <w:marRight w:val="0"/>
          <w:marTop w:val="0"/>
          <w:marBottom w:val="0"/>
          <w:divBdr>
            <w:top w:val="none" w:sz="0" w:space="0" w:color="auto"/>
            <w:left w:val="none" w:sz="0" w:space="0" w:color="auto"/>
            <w:bottom w:val="none" w:sz="0" w:space="0" w:color="auto"/>
            <w:right w:val="none" w:sz="0" w:space="0" w:color="auto"/>
          </w:divBdr>
        </w:div>
        <w:div w:id="2116363283">
          <w:marLeft w:val="0"/>
          <w:marRight w:val="0"/>
          <w:marTop w:val="0"/>
          <w:marBottom w:val="0"/>
          <w:divBdr>
            <w:top w:val="none" w:sz="0" w:space="0" w:color="auto"/>
            <w:left w:val="none" w:sz="0" w:space="0" w:color="auto"/>
            <w:bottom w:val="none" w:sz="0" w:space="0" w:color="auto"/>
            <w:right w:val="none" w:sz="0" w:space="0" w:color="auto"/>
          </w:divBdr>
          <w:divsChild>
            <w:div w:id="1654291601">
              <w:marLeft w:val="0"/>
              <w:marRight w:val="0"/>
              <w:marTop w:val="0"/>
              <w:marBottom w:val="0"/>
              <w:divBdr>
                <w:top w:val="none" w:sz="0" w:space="0" w:color="auto"/>
                <w:left w:val="none" w:sz="0" w:space="0" w:color="auto"/>
                <w:bottom w:val="none" w:sz="0" w:space="0" w:color="auto"/>
                <w:right w:val="none" w:sz="0" w:space="0" w:color="auto"/>
              </w:divBdr>
            </w:div>
            <w:div w:id="1952936908">
              <w:marLeft w:val="0"/>
              <w:marRight w:val="0"/>
              <w:marTop w:val="0"/>
              <w:marBottom w:val="0"/>
              <w:divBdr>
                <w:top w:val="none" w:sz="0" w:space="0" w:color="auto"/>
                <w:left w:val="none" w:sz="0" w:space="0" w:color="auto"/>
                <w:bottom w:val="none" w:sz="0" w:space="0" w:color="auto"/>
                <w:right w:val="none" w:sz="0" w:space="0" w:color="auto"/>
              </w:divBdr>
            </w:div>
          </w:divsChild>
        </w:div>
        <w:div w:id="377363072">
          <w:marLeft w:val="0"/>
          <w:marRight w:val="0"/>
          <w:marTop w:val="0"/>
          <w:marBottom w:val="0"/>
          <w:divBdr>
            <w:top w:val="none" w:sz="0" w:space="0" w:color="auto"/>
            <w:left w:val="none" w:sz="0" w:space="0" w:color="auto"/>
            <w:bottom w:val="none" w:sz="0" w:space="0" w:color="auto"/>
            <w:right w:val="none" w:sz="0" w:space="0" w:color="auto"/>
          </w:divBdr>
          <w:divsChild>
            <w:div w:id="274019173">
              <w:marLeft w:val="0"/>
              <w:marRight w:val="0"/>
              <w:marTop w:val="0"/>
              <w:marBottom w:val="0"/>
              <w:divBdr>
                <w:top w:val="none" w:sz="0" w:space="0" w:color="auto"/>
                <w:left w:val="none" w:sz="0" w:space="0" w:color="auto"/>
                <w:bottom w:val="none" w:sz="0" w:space="0" w:color="auto"/>
                <w:right w:val="none" w:sz="0" w:space="0" w:color="auto"/>
              </w:divBdr>
            </w:div>
            <w:div w:id="887570343">
              <w:marLeft w:val="0"/>
              <w:marRight w:val="0"/>
              <w:marTop w:val="0"/>
              <w:marBottom w:val="0"/>
              <w:divBdr>
                <w:top w:val="none" w:sz="0" w:space="0" w:color="auto"/>
                <w:left w:val="none" w:sz="0" w:space="0" w:color="auto"/>
                <w:bottom w:val="none" w:sz="0" w:space="0" w:color="auto"/>
                <w:right w:val="none" w:sz="0" w:space="0" w:color="auto"/>
              </w:divBdr>
            </w:div>
          </w:divsChild>
        </w:div>
        <w:div w:id="105126672">
          <w:marLeft w:val="0"/>
          <w:marRight w:val="0"/>
          <w:marTop w:val="0"/>
          <w:marBottom w:val="0"/>
          <w:divBdr>
            <w:top w:val="none" w:sz="0" w:space="0" w:color="auto"/>
            <w:left w:val="none" w:sz="0" w:space="0" w:color="auto"/>
            <w:bottom w:val="none" w:sz="0" w:space="0" w:color="auto"/>
            <w:right w:val="none" w:sz="0" w:space="0" w:color="auto"/>
          </w:divBdr>
          <w:divsChild>
            <w:div w:id="1101415224">
              <w:marLeft w:val="0"/>
              <w:marRight w:val="0"/>
              <w:marTop w:val="0"/>
              <w:marBottom w:val="0"/>
              <w:divBdr>
                <w:top w:val="none" w:sz="0" w:space="0" w:color="auto"/>
                <w:left w:val="none" w:sz="0" w:space="0" w:color="auto"/>
                <w:bottom w:val="none" w:sz="0" w:space="0" w:color="auto"/>
                <w:right w:val="none" w:sz="0" w:space="0" w:color="auto"/>
              </w:divBdr>
            </w:div>
            <w:div w:id="1710492259">
              <w:marLeft w:val="0"/>
              <w:marRight w:val="0"/>
              <w:marTop w:val="0"/>
              <w:marBottom w:val="0"/>
              <w:divBdr>
                <w:top w:val="none" w:sz="0" w:space="0" w:color="auto"/>
                <w:left w:val="none" w:sz="0" w:space="0" w:color="auto"/>
                <w:bottom w:val="none" w:sz="0" w:space="0" w:color="auto"/>
                <w:right w:val="none" w:sz="0" w:space="0" w:color="auto"/>
              </w:divBdr>
            </w:div>
          </w:divsChild>
        </w:div>
        <w:div w:id="738359600">
          <w:marLeft w:val="0"/>
          <w:marRight w:val="0"/>
          <w:marTop w:val="0"/>
          <w:marBottom w:val="0"/>
          <w:divBdr>
            <w:top w:val="none" w:sz="0" w:space="0" w:color="auto"/>
            <w:left w:val="none" w:sz="0" w:space="0" w:color="auto"/>
            <w:bottom w:val="none" w:sz="0" w:space="0" w:color="auto"/>
            <w:right w:val="none" w:sz="0" w:space="0" w:color="auto"/>
          </w:divBdr>
          <w:divsChild>
            <w:div w:id="865630833">
              <w:marLeft w:val="0"/>
              <w:marRight w:val="0"/>
              <w:marTop w:val="0"/>
              <w:marBottom w:val="0"/>
              <w:divBdr>
                <w:top w:val="none" w:sz="0" w:space="0" w:color="auto"/>
                <w:left w:val="none" w:sz="0" w:space="0" w:color="auto"/>
                <w:bottom w:val="none" w:sz="0" w:space="0" w:color="auto"/>
                <w:right w:val="none" w:sz="0" w:space="0" w:color="auto"/>
              </w:divBdr>
            </w:div>
            <w:div w:id="1621372322">
              <w:marLeft w:val="0"/>
              <w:marRight w:val="0"/>
              <w:marTop w:val="0"/>
              <w:marBottom w:val="0"/>
              <w:divBdr>
                <w:top w:val="none" w:sz="0" w:space="0" w:color="auto"/>
                <w:left w:val="none" w:sz="0" w:space="0" w:color="auto"/>
                <w:bottom w:val="none" w:sz="0" w:space="0" w:color="auto"/>
                <w:right w:val="none" w:sz="0" w:space="0" w:color="auto"/>
              </w:divBdr>
            </w:div>
          </w:divsChild>
        </w:div>
        <w:div w:id="2088574802">
          <w:marLeft w:val="0"/>
          <w:marRight w:val="0"/>
          <w:marTop w:val="0"/>
          <w:marBottom w:val="0"/>
          <w:divBdr>
            <w:top w:val="none" w:sz="0" w:space="0" w:color="auto"/>
            <w:left w:val="none" w:sz="0" w:space="0" w:color="auto"/>
            <w:bottom w:val="none" w:sz="0" w:space="0" w:color="auto"/>
            <w:right w:val="none" w:sz="0" w:space="0" w:color="auto"/>
          </w:divBdr>
          <w:divsChild>
            <w:div w:id="1095320346">
              <w:marLeft w:val="0"/>
              <w:marRight w:val="0"/>
              <w:marTop w:val="0"/>
              <w:marBottom w:val="0"/>
              <w:divBdr>
                <w:top w:val="none" w:sz="0" w:space="0" w:color="auto"/>
                <w:left w:val="none" w:sz="0" w:space="0" w:color="auto"/>
                <w:bottom w:val="none" w:sz="0" w:space="0" w:color="auto"/>
                <w:right w:val="none" w:sz="0" w:space="0" w:color="auto"/>
              </w:divBdr>
            </w:div>
            <w:div w:id="1497459205">
              <w:marLeft w:val="0"/>
              <w:marRight w:val="0"/>
              <w:marTop w:val="0"/>
              <w:marBottom w:val="0"/>
              <w:divBdr>
                <w:top w:val="none" w:sz="0" w:space="0" w:color="auto"/>
                <w:left w:val="none" w:sz="0" w:space="0" w:color="auto"/>
                <w:bottom w:val="none" w:sz="0" w:space="0" w:color="auto"/>
                <w:right w:val="none" w:sz="0" w:space="0" w:color="auto"/>
              </w:divBdr>
            </w:div>
          </w:divsChild>
        </w:div>
        <w:div w:id="115560416">
          <w:marLeft w:val="0"/>
          <w:marRight w:val="0"/>
          <w:marTop w:val="0"/>
          <w:marBottom w:val="0"/>
          <w:divBdr>
            <w:top w:val="none" w:sz="0" w:space="0" w:color="auto"/>
            <w:left w:val="none" w:sz="0" w:space="0" w:color="auto"/>
            <w:bottom w:val="none" w:sz="0" w:space="0" w:color="auto"/>
            <w:right w:val="none" w:sz="0" w:space="0" w:color="auto"/>
          </w:divBdr>
          <w:divsChild>
            <w:div w:id="229342989">
              <w:marLeft w:val="0"/>
              <w:marRight w:val="0"/>
              <w:marTop w:val="0"/>
              <w:marBottom w:val="0"/>
              <w:divBdr>
                <w:top w:val="none" w:sz="0" w:space="0" w:color="auto"/>
                <w:left w:val="none" w:sz="0" w:space="0" w:color="auto"/>
                <w:bottom w:val="none" w:sz="0" w:space="0" w:color="auto"/>
                <w:right w:val="none" w:sz="0" w:space="0" w:color="auto"/>
              </w:divBdr>
            </w:div>
            <w:div w:id="1006205597">
              <w:marLeft w:val="0"/>
              <w:marRight w:val="0"/>
              <w:marTop w:val="0"/>
              <w:marBottom w:val="0"/>
              <w:divBdr>
                <w:top w:val="none" w:sz="0" w:space="0" w:color="auto"/>
                <w:left w:val="none" w:sz="0" w:space="0" w:color="auto"/>
                <w:bottom w:val="none" w:sz="0" w:space="0" w:color="auto"/>
                <w:right w:val="none" w:sz="0" w:space="0" w:color="auto"/>
              </w:divBdr>
            </w:div>
          </w:divsChild>
        </w:div>
        <w:div w:id="1458134581">
          <w:marLeft w:val="0"/>
          <w:marRight w:val="0"/>
          <w:marTop w:val="0"/>
          <w:marBottom w:val="0"/>
          <w:divBdr>
            <w:top w:val="none" w:sz="0" w:space="0" w:color="auto"/>
            <w:left w:val="none" w:sz="0" w:space="0" w:color="auto"/>
            <w:bottom w:val="none" w:sz="0" w:space="0" w:color="auto"/>
            <w:right w:val="none" w:sz="0" w:space="0" w:color="auto"/>
          </w:divBdr>
          <w:divsChild>
            <w:div w:id="1707942954">
              <w:marLeft w:val="0"/>
              <w:marRight w:val="0"/>
              <w:marTop w:val="0"/>
              <w:marBottom w:val="0"/>
              <w:divBdr>
                <w:top w:val="none" w:sz="0" w:space="0" w:color="auto"/>
                <w:left w:val="none" w:sz="0" w:space="0" w:color="auto"/>
                <w:bottom w:val="none" w:sz="0" w:space="0" w:color="auto"/>
                <w:right w:val="none" w:sz="0" w:space="0" w:color="auto"/>
              </w:divBdr>
            </w:div>
            <w:div w:id="2045447468">
              <w:marLeft w:val="0"/>
              <w:marRight w:val="0"/>
              <w:marTop w:val="0"/>
              <w:marBottom w:val="0"/>
              <w:divBdr>
                <w:top w:val="none" w:sz="0" w:space="0" w:color="auto"/>
                <w:left w:val="none" w:sz="0" w:space="0" w:color="auto"/>
                <w:bottom w:val="none" w:sz="0" w:space="0" w:color="auto"/>
                <w:right w:val="none" w:sz="0" w:space="0" w:color="auto"/>
              </w:divBdr>
            </w:div>
          </w:divsChild>
        </w:div>
        <w:div w:id="1377781229">
          <w:marLeft w:val="0"/>
          <w:marRight w:val="0"/>
          <w:marTop w:val="0"/>
          <w:marBottom w:val="0"/>
          <w:divBdr>
            <w:top w:val="none" w:sz="0" w:space="0" w:color="auto"/>
            <w:left w:val="none" w:sz="0" w:space="0" w:color="auto"/>
            <w:bottom w:val="none" w:sz="0" w:space="0" w:color="auto"/>
            <w:right w:val="none" w:sz="0" w:space="0" w:color="auto"/>
          </w:divBdr>
          <w:divsChild>
            <w:div w:id="1231843472">
              <w:marLeft w:val="0"/>
              <w:marRight w:val="0"/>
              <w:marTop w:val="0"/>
              <w:marBottom w:val="0"/>
              <w:divBdr>
                <w:top w:val="none" w:sz="0" w:space="0" w:color="auto"/>
                <w:left w:val="none" w:sz="0" w:space="0" w:color="auto"/>
                <w:bottom w:val="none" w:sz="0" w:space="0" w:color="auto"/>
                <w:right w:val="none" w:sz="0" w:space="0" w:color="auto"/>
              </w:divBdr>
            </w:div>
            <w:div w:id="1873613934">
              <w:marLeft w:val="0"/>
              <w:marRight w:val="0"/>
              <w:marTop w:val="0"/>
              <w:marBottom w:val="0"/>
              <w:divBdr>
                <w:top w:val="none" w:sz="0" w:space="0" w:color="auto"/>
                <w:left w:val="none" w:sz="0" w:space="0" w:color="auto"/>
                <w:bottom w:val="none" w:sz="0" w:space="0" w:color="auto"/>
                <w:right w:val="none" w:sz="0" w:space="0" w:color="auto"/>
              </w:divBdr>
            </w:div>
          </w:divsChild>
        </w:div>
        <w:div w:id="2047681349">
          <w:marLeft w:val="0"/>
          <w:marRight w:val="0"/>
          <w:marTop w:val="0"/>
          <w:marBottom w:val="0"/>
          <w:divBdr>
            <w:top w:val="none" w:sz="0" w:space="0" w:color="auto"/>
            <w:left w:val="none" w:sz="0" w:space="0" w:color="auto"/>
            <w:bottom w:val="none" w:sz="0" w:space="0" w:color="auto"/>
            <w:right w:val="none" w:sz="0" w:space="0" w:color="auto"/>
          </w:divBdr>
          <w:divsChild>
            <w:div w:id="676615031">
              <w:marLeft w:val="0"/>
              <w:marRight w:val="0"/>
              <w:marTop w:val="0"/>
              <w:marBottom w:val="0"/>
              <w:divBdr>
                <w:top w:val="none" w:sz="0" w:space="0" w:color="auto"/>
                <w:left w:val="none" w:sz="0" w:space="0" w:color="auto"/>
                <w:bottom w:val="none" w:sz="0" w:space="0" w:color="auto"/>
                <w:right w:val="none" w:sz="0" w:space="0" w:color="auto"/>
              </w:divBdr>
            </w:div>
            <w:div w:id="480853209">
              <w:marLeft w:val="0"/>
              <w:marRight w:val="0"/>
              <w:marTop w:val="0"/>
              <w:marBottom w:val="0"/>
              <w:divBdr>
                <w:top w:val="none" w:sz="0" w:space="0" w:color="auto"/>
                <w:left w:val="none" w:sz="0" w:space="0" w:color="auto"/>
                <w:bottom w:val="none" w:sz="0" w:space="0" w:color="auto"/>
                <w:right w:val="none" w:sz="0" w:space="0" w:color="auto"/>
              </w:divBdr>
            </w:div>
          </w:divsChild>
        </w:div>
        <w:div w:id="683945288">
          <w:marLeft w:val="0"/>
          <w:marRight w:val="0"/>
          <w:marTop w:val="0"/>
          <w:marBottom w:val="0"/>
          <w:divBdr>
            <w:top w:val="none" w:sz="0" w:space="0" w:color="auto"/>
            <w:left w:val="none" w:sz="0" w:space="0" w:color="auto"/>
            <w:bottom w:val="none" w:sz="0" w:space="0" w:color="auto"/>
            <w:right w:val="none" w:sz="0" w:space="0" w:color="auto"/>
          </w:divBdr>
          <w:divsChild>
            <w:div w:id="780614876">
              <w:marLeft w:val="0"/>
              <w:marRight w:val="0"/>
              <w:marTop w:val="0"/>
              <w:marBottom w:val="0"/>
              <w:divBdr>
                <w:top w:val="none" w:sz="0" w:space="0" w:color="auto"/>
                <w:left w:val="none" w:sz="0" w:space="0" w:color="auto"/>
                <w:bottom w:val="none" w:sz="0" w:space="0" w:color="auto"/>
                <w:right w:val="none" w:sz="0" w:space="0" w:color="auto"/>
              </w:divBdr>
            </w:div>
            <w:div w:id="1860585895">
              <w:marLeft w:val="0"/>
              <w:marRight w:val="0"/>
              <w:marTop w:val="0"/>
              <w:marBottom w:val="0"/>
              <w:divBdr>
                <w:top w:val="none" w:sz="0" w:space="0" w:color="auto"/>
                <w:left w:val="none" w:sz="0" w:space="0" w:color="auto"/>
                <w:bottom w:val="none" w:sz="0" w:space="0" w:color="auto"/>
                <w:right w:val="none" w:sz="0" w:space="0" w:color="auto"/>
              </w:divBdr>
            </w:div>
          </w:divsChild>
        </w:div>
        <w:div w:id="28266435">
          <w:marLeft w:val="0"/>
          <w:marRight w:val="0"/>
          <w:marTop w:val="0"/>
          <w:marBottom w:val="0"/>
          <w:divBdr>
            <w:top w:val="none" w:sz="0" w:space="0" w:color="auto"/>
            <w:left w:val="none" w:sz="0" w:space="0" w:color="auto"/>
            <w:bottom w:val="none" w:sz="0" w:space="0" w:color="auto"/>
            <w:right w:val="none" w:sz="0" w:space="0" w:color="auto"/>
          </w:divBdr>
          <w:divsChild>
            <w:div w:id="1208028720">
              <w:marLeft w:val="0"/>
              <w:marRight w:val="0"/>
              <w:marTop w:val="0"/>
              <w:marBottom w:val="0"/>
              <w:divBdr>
                <w:top w:val="none" w:sz="0" w:space="0" w:color="auto"/>
                <w:left w:val="none" w:sz="0" w:space="0" w:color="auto"/>
                <w:bottom w:val="none" w:sz="0" w:space="0" w:color="auto"/>
                <w:right w:val="none" w:sz="0" w:space="0" w:color="auto"/>
              </w:divBdr>
            </w:div>
            <w:div w:id="1595749560">
              <w:marLeft w:val="0"/>
              <w:marRight w:val="0"/>
              <w:marTop w:val="0"/>
              <w:marBottom w:val="0"/>
              <w:divBdr>
                <w:top w:val="none" w:sz="0" w:space="0" w:color="auto"/>
                <w:left w:val="none" w:sz="0" w:space="0" w:color="auto"/>
                <w:bottom w:val="none" w:sz="0" w:space="0" w:color="auto"/>
                <w:right w:val="none" w:sz="0" w:space="0" w:color="auto"/>
              </w:divBdr>
            </w:div>
          </w:divsChild>
        </w:div>
        <w:div w:id="2066877711">
          <w:marLeft w:val="0"/>
          <w:marRight w:val="0"/>
          <w:marTop w:val="0"/>
          <w:marBottom w:val="0"/>
          <w:divBdr>
            <w:top w:val="none" w:sz="0" w:space="0" w:color="auto"/>
            <w:left w:val="none" w:sz="0" w:space="0" w:color="auto"/>
            <w:bottom w:val="none" w:sz="0" w:space="0" w:color="auto"/>
            <w:right w:val="none" w:sz="0" w:space="0" w:color="auto"/>
          </w:divBdr>
          <w:divsChild>
            <w:div w:id="364987781">
              <w:marLeft w:val="0"/>
              <w:marRight w:val="0"/>
              <w:marTop w:val="0"/>
              <w:marBottom w:val="0"/>
              <w:divBdr>
                <w:top w:val="none" w:sz="0" w:space="0" w:color="auto"/>
                <w:left w:val="none" w:sz="0" w:space="0" w:color="auto"/>
                <w:bottom w:val="none" w:sz="0" w:space="0" w:color="auto"/>
                <w:right w:val="none" w:sz="0" w:space="0" w:color="auto"/>
              </w:divBdr>
            </w:div>
            <w:div w:id="422922745">
              <w:marLeft w:val="0"/>
              <w:marRight w:val="0"/>
              <w:marTop w:val="0"/>
              <w:marBottom w:val="0"/>
              <w:divBdr>
                <w:top w:val="none" w:sz="0" w:space="0" w:color="auto"/>
                <w:left w:val="none" w:sz="0" w:space="0" w:color="auto"/>
                <w:bottom w:val="none" w:sz="0" w:space="0" w:color="auto"/>
                <w:right w:val="none" w:sz="0" w:space="0" w:color="auto"/>
              </w:divBdr>
            </w:div>
          </w:divsChild>
        </w:div>
        <w:div w:id="1319263352">
          <w:marLeft w:val="0"/>
          <w:marRight w:val="0"/>
          <w:marTop w:val="0"/>
          <w:marBottom w:val="0"/>
          <w:divBdr>
            <w:top w:val="none" w:sz="0" w:space="0" w:color="auto"/>
            <w:left w:val="none" w:sz="0" w:space="0" w:color="auto"/>
            <w:bottom w:val="none" w:sz="0" w:space="0" w:color="auto"/>
            <w:right w:val="none" w:sz="0" w:space="0" w:color="auto"/>
          </w:divBdr>
          <w:divsChild>
            <w:div w:id="209614104">
              <w:marLeft w:val="0"/>
              <w:marRight w:val="0"/>
              <w:marTop w:val="0"/>
              <w:marBottom w:val="0"/>
              <w:divBdr>
                <w:top w:val="none" w:sz="0" w:space="0" w:color="auto"/>
                <w:left w:val="none" w:sz="0" w:space="0" w:color="auto"/>
                <w:bottom w:val="none" w:sz="0" w:space="0" w:color="auto"/>
                <w:right w:val="none" w:sz="0" w:space="0" w:color="auto"/>
              </w:divBdr>
            </w:div>
            <w:div w:id="902377808">
              <w:marLeft w:val="0"/>
              <w:marRight w:val="0"/>
              <w:marTop w:val="0"/>
              <w:marBottom w:val="0"/>
              <w:divBdr>
                <w:top w:val="none" w:sz="0" w:space="0" w:color="auto"/>
                <w:left w:val="none" w:sz="0" w:space="0" w:color="auto"/>
                <w:bottom w:val="none" w:sz="0" w:space="0" w:color="auto"/>
                <w:right w:val="none" w:sz="0" w:space="0" w:color="auto"/>
              </w:divBdr>
            </w:div>
          </w:divsChild>
        </w:div>
        <w:div w:id="170338238">
          <w:marLeft w:val="0"/>
          <w:marRight w:val="0"/>
          <w:marTop w:val="0"/>
          <w:marBottom w:val="0"/>
          <w:divBdr>
            <w:top w:val="none" w:sz="0" w:space="0" w:color="auto"/>
            <w:left w:val="none" w:sz="0" w:space="0" w:color="auto"/>
            <w:bottom w:val="none" w:sz="0" w:space="0" w:color="auto"/>
            <w:right w:val="none" w:sz="0" w:space="0" w:color="auto"/>
          </w:divBdr>
        </w:div>
        <w:div w:id="526723381">
          <w:marLeft w:val="0"/>
          <w:marRight w:val="0"/>
          <w:marTop w:val="0"/>
          <w:marBottom w:val="0"/>
          <w:divBdr>
            <w:top w:val="none" w:sz="0" w:space="0" w:color="auto"/>
            <w:left w:val="none" w:sz="0" w:space="0" w:color="auto"/>
            <w:bottom w:val="none" w:sz="0" w:space="0" w:color="auto"/>
            <w:right w:val="none" w:sz="0" w:space="0" w:color="auto"/>
          </w:divBdr>
          <w:divsChild>
            <w:div w:id="1245727628">
              <w:marLeft w:val="0"/>
              <w:marRight w:val="0"/>
              <w:marTop w:val="0"/>
              <w:marBottom w:val="0"/>
              <w:divBdr>
                <w:top w:val="none" w:sz="0" w:space="0" w:color="auto"/>
                <w:left w:val="none" w:sz="0" w:space="0" w:color="auto"/>
                <w:bottom w:val="none" w:sz="0" w:space="0" w:color="auto"/>
                <w:right w:val="none" w:sz="0" w:space="0" w:color="auto"/>
              </w:divBdr>
            </w:div>
            <w:div w:id="1218397046">
              <w:marLeft w:val="0"/>
              <w:marRight w:val="0"/>
              <w:marTop w:val="0"/>
              <w:marBottom w:val="0"/>
              <w:divBdr>
                <w:top w:val="none" w:sz="0" w:space="0" w:color="auto"/>
                <w:left w:val="none" w:sz="0" w:space="0" w:color="auto"/>
                <w:bottom w:val="none" w:sz="0" w:space="0" w:color="auto"/>
                <w:right w:val="none" w:sz="0" w:space="0" w:color="auto"/>
              </w:divBdr>
            </w:div>
          </w:divsChild>
        </w:div>
        <w:div w:id="381052560">
          <w:marLeft w:val="0"/>
          <w:marRight w:val="0"/>
          <w:marTop w:val="0"/>
          <w:marBottom w:val="0"/>
          <w:divBdr>
            <w:top w:val="none" w:sz="0" w:space="0" w:color="auto"/>
            <w:left w:val="none" w:sz="0" w:space="0" w:color="auto"/>
            <w:bottom w:val="none" w:sz="0" w:space="0" w:color="auto"/>
            <w:right w:val="none" w:sz="0" w:space="0" w:color="auto"/>
          </w:divBdr>
          <w:divsChild>
            <w:div w:id="1936591704">
              <w:marLeft w:val="0"/>
              <w:marRight w:val="0"/>
              <w:marTop w:val="0"/>
              <w:marBottom w:val="0"/>
              <w:divBdr>
                <w:top w:val="none" w:sz="0" w:space="0" w:color="auto"/>
                <w:left w:val="none" w:sz="0" w:space="0" w:color="auto"/>
                <w:bottom w:val="none" w:sz="0" w:space="0" w:color="auto"/>
                <w:right w:val="none" w:sz="0" w:space="0" w:color="auto"/>
              </w:divBdr>
            </w:div>
            <w:div w:id="924462317">
              <w:marLeft w:val="0"/>
              <w:marRight w:val="0"/>
              <w:marTop w:val="0"/>
              <w:marBottom w:val="0"/>
              <w:divBdr>
                <w:top w:val="none" w:sz="0" w:space="0" w:color="auto"/>
                <w:left w:val="none" w:sz="0" w:space="0" w:color="auto"/>
                <w:bottom w:val="none" w:sz="0" w:space="0" w:color="auto"/>
                <w:right w:val="none" w:sz="0" w:space="0" w:color="auto"/>
              </w:divBdr>
            </w:div>
          </w:divsChild>
        </w:div>
        <w:div w:id="160852927">
          <w:marLeft w:val="0"/>
          <w:marRight w:val="0"/>
          <w:marTop w:val="0"/>
          <w:marBottom w:val="0"/>
          <w:divBdr>
            <w:top w:val="none" w:sz="0" w:space="0" w:color="auto"/>
            <w:left w:val="none" w:sz="0" w:space="0" w:color="auto"/>
            <w:bottom w:val="none" w:sz="0" w:space="0" w:color="auto"/>
            <w:right w:val="none" w:sz="0" w:space="0" w:color="auto"/>
          </w:divBdr>
          <w:divsChild>
            <w:div w:id="1197348902">
              <w:marLeft w:val="0"/>
              <w:marRight w:val="0"/>
              <w:marTop w:val="0"/>
              <w:marBottom w:val="0"/>
              <w:divBdr>
                <w:top w:val="none" w:sz="0" w:space="0" w:color="auto"/>
                <w:left w:val="none" w:sz="0" w:space="0" w:color="auto"/>
                <w:bottom w:val="none" w:sz="0" w:space="0" w:color="auto"/>
                <w:right w:val="none" w:sz="0" w:space="0" w:color="auto"/>
              </w:divBdr>
            </w:div>
            <w:div w:id="133837804">
              <w:marLeft w:val="0"/>
              <w:marRight w:val="0"/>
              <w:marTop w:val="0"/>
              <w:marBottom w:val="0"/>
              <w:divBdr>
                <w:top w:val="none" w:sz="0" w:space="0" w:color="auto"/>
                <w:left w:val="none" w:sz="0" w:space="0" w:color="auto"/>
                <w:bottom w:val="none" w:sz="0" w:space="0" w:color="auto"/>
                <w:right w:val="none" w:sz="0" w:space="0" w:color="auto"/>
              </w:divBdr>
            </w:div>
          </w:divsChild>
        </w:div>
        <w:div w:id="372387277">
          <w:marLeft w:val="0"/>
          <w:marRight w:val="0"/>
          <w:marTop w:val="0"/>
          <w:marBottom w:val="0"/>
          <w:divBdr>
            <w:top w:val="none" w:sz="0" w:space="0" w:color="auto"/>
            <w:left w:val="none" w:sz="0" w:space="0" w:color="auto"/>
            <w:bottom w:val="none" w:sz="0" w:space="0" w:color="auto"/>
            <w:right w:val="none" w:sz="0" w:space="0" w:color="auto"/>
          </w:divBdr>
          <w:divsChild>
            <w:div w:id="952249760">
              <w:marLeft w:val="0"/>
              <w:marRight w:val="0"/>
              <w:marTop w:val="0"/>
              <w:marBottom w:val="0"/>
              <w:divBdr>
                <w:top w:val="none" w:sz="0" w:space="0" w:color="auto"/>
                <w:left w:val="none" w:sz="0" w:space="0" w:color="auto"/>
                <w:bottom w:val="none" w:sz="0" w:space="0" w:color="auto"/>
                <w:right w:val="none" w:sz="0" w:space="0" w:color="auto"/>
              </w:divBdr>
            </w:div>
            <w:div w:id="1866862784">
              <w:marLeft w:val="0"/>
              <w:marRight w:val="0"/>
              <w:marTop w:val="0"/>
              <w:marBottom w:val="0"/>
              <w:divBdr>
                <w:top w:val="none" w:sz="0" w:space="0" w:color="auto"/>
                <w:left w:val="none" w:sz="0" w:space="0" w:color="auto"/>
                <w:bottom w:val="none" w:sz="0" w:space="0" w:color="auto"/>
                <w:right w:val="none" w:sz="0" w:space="0" w:color="auto"/>
              </w:divBdr>
            </w:div>
          </w:divsChild>
        </w:div>
        <w:div w:id="448857509">
          <w:marLeft w:val="0"/>
          <w:marRight w:val="0"/>
          <w:marTop w:val="0"/>
          <w:marBottom w:val="0"/>
          <w:divBdr>
            <w:top w:val="none" w:sz="0" w:space="0" w:color="auto"/>
            <w:left w:val="none" w:sz="0" w:space="0" w:color="auto"/>
            <w:bottom w:val="none" w:sz="0" w:space="0" w:color="auto"/>
            <w:right w:val="none" w:sz="0" w:space="0" w:color="auto"/>
          </w:divBdr>
          <w:divsChild>
            <w:div w:id="972712564">
              <w:marLeft w:val="0"/>
              <w:marRight w:val="0"/>
              <w:marTop w:val="0"/>
              <w:marBottom w:val="0"/>
              <w:divBdr>
                <w:top w:val="none" w:sz="0" w:space="0" w:color="auto"/>
                <w:left w:val="none" w:sz="0" w:space="0" w:color="auto"/>
                <w:bottom w:val="none" w:sz="0" w:space="0" w:color="auto"/>
                <w:right w:val="none" w:sz="0" w:space="0" w:color="auto"/>
              </w:divBdr>
            </w:div>
            <w:div w:id="265843244">
              <w:marLeft w:val="0"/>
              <w:marRight w:val="0"/>
              <w:marTop w:val="0"/>
              <w:marBottom w:val="0"/>
              <w:divBdr>
                <w:top w:val="none" w:sz="0" w:space="0" w:color="auto"/>
                <w:left w:val="none" w:sz="0" w:space="0" w:color="auto"/>
                <w:bottom w:val="none" w:sz="0" w:space="0" w:color="auto"/>
                <w:right w:val="none" w:sz="0" w:space="0" w:color="auto"/>
              </w:divBdr>
            </w:div>
          </w:divsChild>
        </w:div>
        <w:div w:id="746266031">
          <w:marLeft w:val="0"/>
          <w:marRight w:val="0"/>
          <w:marTop w:val="0"/>
          <w:marBottom w:val="0"/>
          <w:divBdr>
            <w:top w:val="none" w:sz="0" w:space="0" w:color="auto"/>
            <w:left w:val="none" w:sz="0" w:space="0" w:color="auto"/>
            <w:bottom w:val="none" w:sz="0" w:space="0" w:color="auto"/>
            <w:right w:val="none" w:sz="0" w:space="0" w:color="auto"/>
          </w:divBdr>
          <w:divsChild>
            <w:div w:id="175929906">
              <w:marLeft w:val="0"/>
              <w:marRight w:val="0"/>
              <w:marTop w:val="0"/>
              <w:marBottom w:val="0"/>
              <w:divBdr>
                <w:top w:val="none" w:sz="0" w:space="0" w:color="auto"/>
                <w:left w:val="none" w:sz="0" w:space="0" w:color="auto"/>
                <w:bottom w:val="none" w:sz="0" w:space="0" w:color="auto"/>
                <w:right w:val="none" w:sz="0" w:space="0" w:color="auto"/>
              </w:divBdr>
            </w:div>
            <w:div w:id="64960113">
              <w:marLeft w:val="0"/>
              <w:marRight w:val="0"/>
              <w:marTop w:val="0"/>
              <w:marBottom w:val="0"/>
              <w:divBdr>
                <w:top w:val="none" w:sz="0" w:space="0" w:color="auto"/>
                <w:left w:val="none" w:sz="0" w:space="0" w:color="auto"/>
                <w:bottom w:val="none" w:sz="0" w:space="0" w:color="auto"/>
                <w:right w:val="none" w:sz="0" w:space="0" w:color="auto"/>
              </w:divBdr>
            </w:div>
          </w:divsChild>
        </w:div>
        <w:div w:id="677850112">
          <w:marLeft w:val="0"/>
          <w:marRight w:val="0"/>
          <w:marTop w:val="0"/>
          <w:marBottom w:val="0"/>
          <w:divBdr>
            <w:top w:val="none" w:sz="0" w:space="0" w:color="auto"/>
            <w:left w:val="none" w:sz="0" w:space="0" w:color="auto"/>
            <w:bottom w:val="none" w:sz="0" w:space="0" w:color="auto"/>
            <w:right w:val="none" w:sz="0" w:space="0" w:color="auto"/>
          </w:divBdr>
          <w:divsChild>
            <w:div w:id="1132871355">
              <w:marLeft w:val="0"/>
              <w:marRight w:val="0"/>
              <w:marTop w:val="0"/>
              <w:marBottom w:val="0"/>
              <w:divBdr>
                <w:top w:val="none" w:sz="0" w:space="0" w:color="auto"/>
                <w:left w:val="none" w:sz="0" w:space="0" w:color="auto"/>
                <w:bottom w:val="none" w:sz="0" w:space="0" w:color="auto"/>
                <w:right w:val="none" w:sz="0" w:space="0" w:color="auto"/>
              </w:divBdr>
            </w:div>
            <w:div w:id="376709397">
              <w:marLeft w:val="0"/>
              <w:marRight w:val="0"/>
              <w:marTop w:val="0"/>
              <w:marBottom w:val="0"/>
              <w:divBdr>
                <w:top w:val="none" w:sz="0" w:space="0" w:color="auto"/>
                <w:left w:val="none" w:sz="0" w:space="0" w:color="auto"/>
                <w:bottom w:val="none" w:sz="0" w:space="0" w:color="auto"/>
                <w:right w:val="none" w:sz="0" w:space="0" w:color="auto"/>
              </w:divBdr>
            </w:div>
          </w:divsChild>
        </w:div>
        <w:div w:id="1450972099">
          <w:marLeft w:val="0"/>
          <w:marRight w:val="0"/>
          <w:marTop w:val="0"/>
          <w:marBottom w:val="0"/>
          <w:divBdr>
            <w:top w:val="none" w:sz="0" w:space="0" w:color="auto"/>
            <w:left w:val="none" w:sz="0" w:space="0" w:color="auto"/>
            <w:bottom w:val="none" w:sz="0" w:space="0" w:color="auto"/>
            <w:right w:val="none" w:sz="0" w:space="0" w:color="auto"/>
          </w:divBdr>
          <w:divsChild>
            <w:div w:id="280963273">
              <w:marLeft w:val="0"/>
              <w:marRight w:val="0"/>
              <w:marTop w:val="0"/>
              <w:marBottom w:val="0"/>
              <w:divBdr>
                <w:top w:val="none" w:sz="0" w:space="0" w:color="auto"/>
                <w:left w:val="none" w:sz="0" w:space="0" w:color="auto"/>
                <w:bottom w:val="none" w:sz="0" w:space="0" w:color="auto"/>
                <w:right w:val="none" w:sz="0" w:space="0" w:color="auto"/>
              </w:divBdr>
            </w:div>
            <w:div w:id="869683301">
              <w:marLeft w:val="0"/>
              <w:marRight w:val="0"/>
              <w:marTop w:val="0"/>
              <w:marBottom w:val="0"/>
              <w:divBdr>
                <w:top w:val="none" w:sz="0" w:space="0" w:color="auto"/>
                <w:left w:val="none" w:sz="0" w:space="0" w:color="auto"/>
                <w:bottom w:val="none" w:sz="0" w:space="0" w:color="auto"/>
                <w:right w:val="none" w:sz="0" w:space="0" w:color="auto"/>
              </w:divBdr>
            </w:div>
          </w:divsChild>
        </w:div>
        <w:div w:id="165638363">
          <w:marLeft w:val="0"/>
          <w:marRight w:val="0"/>
          <w:marTop w:val="0"/>
          <w:marBottom w:val="0"/>
          <w:divBdr>
            <w:top w:val="none" w:sz="0" w:space="0" w:color="auto"/>
            <w:left w:val="none" w:sz="0" w:space="0" w:color="auto"/>
            <w:bottom w:val="none" w:sz="0" w:space="0" w:color="auto"/>
            <w:right w:val="none" w:sz="0" w:space="0" w:color="auto"/>
          </w:divBdr>
          <w:divsChild>
            <w:div w:id="515508779">
              <w:marLeft w:val="0"/>
              <w:marRight w:val="0"/>
              <w:marTop w:val="0"/>
              <w:marBottom w:val="0"/>
              <w:divBdr>
                <w:top w:val="none" w:sz="0" w:space="0" w:color="auto"/>
                <w:left w:val="none" w:sz="0" w:space="0" w:color="auto"/>
                <w:bottom w:val="none" w:sz="0" w:space="0" w:color="auto"/>
                <w:right w:val="none" w:sz="0" w:space="0" w:color="auto"/>
              </w:divBdr>
            </w:div>
            <w:div w:id="811870198">
              <w:marLeft w:val="0"/>
              <w:marRight w:val="0"/>
              <w:marTop w:val="0"/>
              <w:marBottom w:val="0"/>
              <w:divBdr>
                <w:top w:val="none" w:sz="0" w:space="0" w:color="auto"/>
                <w:left w:val="none" w:sz="0" w:space="0" w:color="auto"/>
                <w:bottom w:val="none" w:sz="0" w:space="0" w:color="auto"/>
                <w:right w:val="none" w:sz="0" w:space="0" w:color="auto"/>
              </w:divBdr>
            </w:div>
          </w:divsChild>
        </w:div>
        <w:div w:id="1646931133">
          <w:marLeft w:val="0"/>
          <w:marRight w:val="0"/>
          <w:marTop w:val="0"/>
          <w:marBottom w:val="0"/>
          <w:divBdr>
            <w:top w:val="none" w:sz="0" w:space="0" w:color="auto"/>
            <w:left w:val="none" w:sz="0" w:space="0" w:color="auto"/>
            <w:bottom w:val="none" w:sz="0" w:space="0" w:color="auto"/>
            <w:right w:val="none" w:sz="0" w:space="0" w:color="auto"/>
          </w:divBdr>
          <w:divsChild>
            <w:div w:id="671028108">
              <w:marLeft w:val="0"/>
              <w:marRight w:val="0"/>
              <w:marTop w:val="0"/>
              <w:marBottom w:val="0"/>
              <w:divBdr>
                <w:top w:val="none" w:sz="0" w:space="0" w:color="auto"/>
                <w:left w:val="none" w:sz="0" w:space="0" w:color="auto"/>
                <w:bottom w:val="none" w:sz="0" w:space="0" w:color="auto"/>
                <w:right w:val="none" w:sz="0" w:space="0" w:color="auto"/>
              </w:divBdr>
            </w:div>
            <w:div w:id="1731148289">
              <w:marLeft w:val="0"/>
              <w:marRight w:val="0"/>
              <w:marTop w:val="0"/>
              <w:marBottom w:val="0"/>
              <w:divBdr>
                <w:top w:val="none" w:sz="0" w:space="0" w:color="auto"/>
                <w:left w:val="none" w:sz="0" w:space="0" w:color="auto"/>
                <w:bottom w:val="none" w:sz="0" w:space="0" w:color="auto"/>
                <w:right w:val="none" w:sz="0" w:space="0" w:color="auto"/>
              </w:divBdr>
            </w:div>
          </w:divsChild>
        </w:div>
        <w:div w:id="1535772998">
          <w:marLeft w:val="0"/>
          <w:marRight w:val="0"/>
          <w:marTop w:val="0"/>
          <w:marBottom w:val="0"/>
          <w:divBdr>
            <w:top w:val="none" w:sz="0" w:space="0" w:color="auto"/>
            <w:left w:val="none" w:sz="0" w:space="0" w:color="auto"/>
            <w:bottom w:val="none" w:sz="0" w:space="0" w:color="auto"/>
            <w:right w:val="none" w:sz="0" w:space="0" w:color="auto"/>
          </w:divBdr>
        </w:div>
        <w:div w:id="1615943021">
          <w:marLeft w:val="0"/>
          <w:marRight w:val="0"/>
          <w:marTop w:val="0"/>
          <w:marBottom w:val="0"/>
          <w:divBdr>
            <w:top w:val="none" w:sz="0" w:space="0" w:color="auto"/>
            <w:left w:val="none" w:sz="0" w:space="0" w:color="auto"/>
            <w:bottom w:val="none" w:sz="0" w:space="0" w:color="auto"/>
            <w:right w:val="none" w:sz="0" w:space="0" w:color="auto"/>
          </w:divBdr>
          <w:divsChild>
            <w:div w:id="1208106896">
              <w:marLeft w:val="0"/>
              <w:marRight w:val="0"/>
              <w:marTop w:val="0"/>
              <w:marBottom w:val="0"/>
              <w:divBdr>
                <w:top w:val="none" w:sz="0" w:space="0" w:color="auto"/>
                <w:left w:val="none" w:sz="0" w:space="0" w:color="auto"/>
                <w:bottom w:val="none" w:sz="0" w:space="0" w:color="auto"/>
                <w:right w:val="none" w:sz="0" w:space="0" w:color="auto"/>
              </w:divBdr>
            </w:div>
            <w:div w:id="394469991">
              <w:marLeft w:val="0"/>
              <w:marRight w:val="0"/>
              <w:marTop w:val="0"/>
              <w:marBottom w:val="0"/>
              <w:divBdr>
                <w:top w:val="none" w:sz="0" w:space="0" w:color="auto"/>
                <w:left w:val="none" w:sz="0" w:space="0" w:color="auto"/>
                <w:bottom w:val="none" w:sz="0" w:space="0" w:color="auto"/>
                <w:right w:val="none" w:sz="0" w:space="0" w:color="auto"/>
              </w:divBdr>
            </w:div>
          </w:divsChild>
        </w:div>
        <w:div w:id="393743841">
          <w:marLeft w:val="0"/>
          <w:marRight w:val="0"/>
          <w:marTop w:val="0"/>
          <w:marBottom w:val="0"/>
          <w:divBdr>
            <w:top w:val="none" w:sz="0" w:space="0" w:color="auto"/>
            <w:left w:val="none" w:sz="0" w:space="0" w:color="auto"/>
            <w:bottom w:val="none" w:sz="0" w:space="0" w:color="auto"/>
            <w:right w:val="none" w:sz="0" w:space="0" w:color="auto"/>
          </w:divBdr>
          <w:divsChild>
            <w:div w:id="1529831325">
              <w:marLeft w:val="0"/>
              <w:marRight w:val="0"/>
              <w:marTop w:val="0"/>
              <w:marBottom w:val="0"/>
              <w:divBdr>
                <w:top w:val="none" w:sz="0" w:space="0" w:color="auto"/>
                <w:left w:val="none" w:sz="0" w:space="0" w:color="auto"/>
                <w:bottom w:val="none" w:sz="0" w:space="0" w:color="auto"/>
                <w:right w:val="none" w:sz="0" w:space="0" w:color="auto"/>
              </w:divBdr>
            </w:div>
            <w:div w:id="1054428740">
              <w:marLeft w:val="0"/>
              <w:marRight w:val="0"/>
              <w:marTop w:val="0"/>
              <w:marBottom w:val="0"/>
              <w:divBdr>
                <w:top w:val="none" w:sz="0" w:space="0" w:color="auto"/>
                <w:left w:val="none" w:sz="0" w:space="0" w:color="auto"/>
                <w:bottom w:val="none" w:sz="0" w:space="0" w:color="auto"/>
                <w:right w:val="none" w:sz="0" w:space="0" w:color="auto"/>
              </w:divBdr>
            </w:div>
          </w:divsChild>
        </w:div>
        <w:div w:id="2012297555">
          <w:marLeft w:val="0"/>
          <w:marRight w:val="0"/>
          <w:marTop w:val="0"/>
          <w:marBottom w:val="0"/>
          <w:divBdr>
            <w:top w:val="none" w:sz="0" w:space="0" w:color="auto"/>
            <w:left w:val="none" w:sz="0" w:space="0" w:color="auto"/>
            <w:bottom w:val="none" w:sz="0" w:space="0" w:color="auto"/>
            <w:right w:val="none" w:sz="0" w:space="0" w:color="auto"/>
          </w:divBdr>
          <w:divsChild>
            <w:div w:id="2031954467">
              <w:marLeft w:val="0"/>
              <w:marRight w:val="0"/>
              <w:marTop w:val="0"/>
              <w:marBottom w:val="0"/>
              <w:divBdr>
                <w:top w:val="none" w:sz="0" w:space="0" w:color="auto"/>
                <w:left w:val="none" w:sz="0" w:space="0" w:color="auto"/>
                <w:bottom w:val="none" w:sz="0" w:space="0" w:color="auto"/>
                <w:right w:val="none" w:sz="0" w:space="0" w:color="auto"/>
              </w:divBdr>
            </w:div>
            <w:div w:id="480125047">
              <w:marLeft w:val="0"/>
              <w:marRight w:val="0"/>
              <w:marTop w:val="0"/>
              <w:marBottom w:val="0"/>
              <w:divBdr>
                <w:top w:val="none" w:sz="0" w:space="0" w:color="auto"/>
                <w:left w:val="none" w:sz="0" w:space="0" w:color="auto"/>
                <w:bottom w:val="none" w:sz="0" w:space="0" w:color="auto"/>
                <w:right w:val="none" w:sz="0" w:space="0" w:color="auto"/>
              </w:divBdr>
            </w:div>
          </w:divsChild>
        </w:div>
        <w:div w:id="2029208197">
          <w:marLeft w:val="0"/>
          <w:marRight w:val="0"/>
          <w:marTop w:val="0"/>
          <w:marBottom w:val="0"/>
          <w:divBdr>
            <w:top w:val="none" w:sz="0" w:space="0" w:color="auto"/>
            <w:left w:val="none" w:sz="0" w:space="0" w:color="auto"/>
            <w:bottom w:val="none" w:sz="0" w:space="0" w:color="auto"/>
            <w:right w:val="none" w:sz="0" w:space="0" w:color="auto"/>
          </w:divBdr>
          <w:divsChild>
            <w:div w:id="1014573619">
              <w:marLeft w:val="0"/>
              <w:marRight w:val="0"/>
              <w:marTop w:val="0"/>
              <w:marBottom w:val="0"/>
              <w:divBdr>
                <w:top w:val="none" w:sz="0" w:space="0" w:color="auto"/>
                <w:left w:val="none" w:sz="0" w:space="0" w:color="auto"/>
                <w:bottom w:val="none" w:sz="0" w:space="0" w:color="auto"/>
                <w:right w:val="none" w:sz="0" w:space="0" w:color="auto"/>
              </w:divBdr>
            </w:div>
            <w:div w:id="2138595825">
              <w:marLeft w:val="0"/>
              <w:marRight w:val="0"/>
              <w:marTop w:val="0"/>
              <w:marBottom w:val="0"/>
              <w:divBdr>
                <w:top w:val="none" w:sz="0" w:space="0" w:color="auto"/>
                <w:left w:val="none" w:sz="0" w:space="0" w:color="auto"/>
                <w:bottom w:val="none" w:sz="0" w:space="0" w:color="auto"/>
                <w:right w:val="none" w:sz="0" w:space="0" w:color="auto"/>
              </w:divBdr>
            </w:div>
          </w:divsChild>
        </w:div>
        <w:div w:id="977733533">
          <w:marLeft w:val="0"/>
          <w:marRight w:val="0"/>
          <w:marTop w:val="0"/>
          <w:marBottom w:val="0"/>
          <w:divBdr>
            <w:top w:val="none" w:sz="0" w:space="0" w:color="auto"/>
            <w:left w:val="none" w:sz="0" w:space="0" w:color="auto"/>
            <w:bottom w:val="none" w:sz="0" w:space="0" w:color="auto"/>
            <w:right w:val="none" w:sz="0" w:space="0" w:color="auto"/>
          </w:divBdr>
          <w:divsChild>
            <w:div w:id="2050492662">
              <w:marLeft w:val="0"/>
              <w:marRight w:val="0"/>
              <w:marTop w:val="0"/>
              <w:marBottom w:val="0"/>
              <w:divBdr>
                <w:top w:val="none" w:sz="0" w:space="0" w:color="auto"/>
                <w:left w:val="none" w:sz="0" w:space="0" w:color="auto"/>
                <w:bottom w:val="none" w:sz="0" w:space="0" w:color="auto"/>
                <w:right w:val="none" w:sz="0" w:space="0" w:color="auto"/>
              </w:divBdr>
            </w:div>
            <w:div w:id="1549301213">
              <w:marLeft w:val="0"/>
              <w:marRight w:val="0"/>
              <w:marTop w:val="0"/>
              <w:marBottom w:val="0"/>
              <w:divBdr>
                <w:top w:val="none" w:sz="0" w:space="0" w:color="auto"/>
                <w:left w:val="none" w:sz="0" w:space="0" w:color="auto"/>
                <w:bottom w:val="none" w:sz="0" w:space="0" w:color="auto"/>
                <w:right w:val="none" w:sz="0" w:space="0" w:color="auto"/>
              </w:divBdr>
            </w:div>
          </w:divsChild>
        </w:div>
        <w:div w:id="551312524">
          <w:marLeft w:val="0"/>
          <w:marRight w:val="0"/>
          <w:marTop w:val="0"/>
          <w:marBottom w:val="0"/>
          <w:divBdr>
            <w:top w:val="none" w:sz="0" w:space="0" w:color="auto"/>
            <w:left w:val="none" w:sz="0" w:space="0" w:color="auto"/>
            <w:bottom w:val="none" w:sz="0" w:space="0" w:color="auto"/>
            <w:right w:val="none" w:sz="0" w:space="0" w:color="auto"/>
          </w:divBdr>
          <w:divsChild>
            <w:div w:id="620577054">
              <w:marLeft w:val="0"/>
              <w:marRight w:val="0"/>
              <w:marTop w:val="0"/>
              <w:marBottom w:val="0"/>
              <w:divBdr>
                <w:top w:val="none" w:sz="0" w:space="0" w:color="auto"/>
                <w:left w:val="none" w:sz="0" w:space="0" w:color="auto"/>
                <w:bottom w:val="none" w:sz="0" w:space="0" w:color="auto"/>
                <w:right w:val="none" w:sz="0" w:space="0" w:color="auto"/>
              </w:divBdr>
            </w:div>
            <w:div w:id="709187741">
              <w:marLeft w:val="0"/>
              <w:marRight w:val="0"/>
              <w:marTop w:val="0"/>
              <w:marBottom w:val="0"/>
              <w:divBdr>
                <w:top w:val="none" w:sz="0" w:space="0" w:color="auto"/>
                <w:left w:val="none" w:sz="0" w:space="0" w:color="auto"/>
                <w:bottom w:val="none" w:sz="0" w:space="0" w:color="auto"/>
                <w:right w:val="none" w:sz="0" w:space="0" w:color="auto"/>
              </w:divBdr>
            </w:div>
          </w:divsChild>
        </w:div>
        <w:div w:id="993217373">
          <w:marLeft w:val="0"/>
          <w:marRight w:val="0"/>
          <w:marTop w:val="0"/>
          <w:marBottom w:val="0"/>
          <w:divBdr>
            <w:top w:val="none" w:sz="0" w:space="0" w:color="auto"/>
            <w:left w:val="none" w:sz="0" w:space="0" w:color="auto"/>
            <w:bottom w:val="none" w:sz="0" w:space="0" w:color="auto"/>
            <w:right w:val="none" w:sz="0" w:space="0" w:color="auto"/>
          </w:divBdr>
          <w:divsChild>
            <w:div w:id="187454882">
              <w:marLeft w:val="0"/>
              <w:marRight w:val="0"/>
              <w:marTop w:val="0"/>
              <w:marBottom w:val="0"/>
              <w:divBdr>
                <w:top w:val="none" w:sz="0" w:space="0" w:color="auto"/>
                <w:left w:val="none" w:sz="0" w:space="0" w:color="auto"/>
                <w:bottom w:val="none" w:sz="0" w:space="0" w:color="auto"/>
                <w:right w:val="none" w:sz="0" w:space="0" w:color="auto"/>
              </w:divBdr>
            </w:div>
            <w:div w:id="994575011">
              <w:marLeft w:val="0"/>
              <w:marRight w:val="0"/>
              <w:marTop w:val="0"/>
              <w:marBottom w:val="0"/>
              <w:divBdr>
                <w:top w:val="none" w:sz="0" w:space="0" w:color="auto"/>
                <w:left w:val="none" w:sz="0" w:space="0" w:color="auto"/>
                <w:bottom w:val="none" w:sz="0" w:space="0" w:color="auto"/>
                <w:right w:val="none" w:sz="0" w:space="0" w:color="auto"/>
              </w:divBdr>
            </w:div>
          </w:divsChild>
        </w:div>
        <w:div w:id="595862924">
          <w:marLeft w:val="0"/>
          <w:marRight w:val="0"/>
          <w:marTop w:val="0"/>
          <w:marBottom w:val="0"/>
          <w:divBdr>
            <w:top w:val="none" w:sz="0" w:space="0" w:color="auto"/>
            <w:left w:val="none" w:sz="0" w:space="0" w:color="auto"/>
            <w:bottom w:val="none" w:sz="0" w:space="0" w:color="auto"/>
            <w:right w:val="none" w:sz="0" w:space="0" w:color="auto"/>
          </w:divBdr>
          <w:divsChild>
            <w:div w:id="1411388937">
              <w:marLeft w:val="0"/>
              <w:marRight w:val="0"/>
              <w:marTop w:val="0"/>
              <w:marBottom w:val="0"/>
              <w:divBdr>
                <w:top w:val="none" w:sz="0" w:space="0" w:color="auto"/>
                <w:left w:val="none" w:sz="0" w:space="0" w:color="auto"/>
                <w:bottom w:val="none" w:sz="0" w:space="0" w:color="auto"/>
                <w:right w:val="none" w:sz="0" w:space="0" w:color="auto"/>
              </w:divBdr>
            </w:div>
            <w:div w:id="1525702834">
              <w:marLeft w:val="0"/>
              <w:marRight w:val="0"/>
              <w:marTop w:val="0"/>
              <w:marBottom w:val="0"/>
              <w:divBdr>
                <w:top w:val="none" w:sz="0" w:space="0" w:color="auto"/>
                <w:left w:val="none" w:sz="0" w:space="0" w:color="auto"/>
                <w:bottom w:val="none" w:sz="0" w:space="0" w:color="auto"/>
                <w:right w:val="none" w:sz="0" w:space="0" w:color="auto"/>
              </w:divBdr>
            </w:div>
          </w:divsChild>
        </w:div>
        <w:div w:id="1761557723">
          <w:marLeft w:val="0"/>
          <w:marRight w:val="0"/>
          <w:marTop w:val="0"/>
          <w:marBottom w:val="0"/>
          <w:divBdr>
            <w:top w:val="none" w:sz="0" w:space="0" w:color="auto"/>
            <w:left w:val="none" w:sz="0" w:space="0" w:color="auto"/>
            <w:bottom w:val="none" w:sz="0" w:space="0" w:color="auto"/>
            <w:right w:val="none" w:sz="0" w:space="0" w:color="auto"/>
          </w:divBdr>
          <w:divsChild>
            <w:div w:id="140732069">
              <w:marLeft w:val="0"/>
              <w:marRight w:val="0"/>
              <w:marTop w:val="0"/>
              <w:marBottom w:val="0"/>
              <w:divBdr>
                <w:top w:val="none" w:sz="0" w:space="0" w:color="auto"/>
                <w:left w:val="none" w:sz="0" w:space="0" w:color="auto"/>
                <w:bottom w:val="none" w:sz="0" w:space="0" w:color="auto"/>
                <w:right w:val="none" w:sz="0" w:space="0" w:color="auto"/>
              </w:divBdr>
            </w:div>
            <w:div w:id="1547176420">
              <w:marLeft w:val="0"/>
              <w:marRight w:val="0"/>
              <w:marTop w:val="0"/>
              <w:marBottom w:val="0"/>
              <w:divBdr>
                <w:top w:val="none" w:sz="0" w:space="0" w:color="auto"/>
                <w:left w:val="none" w:sz="0" w:space="0" w:color="auto"/>
                <w:bottom w:val="none" w:sz="0" w:space="0" w:color="auto"/>
                <w:right w:val="none" w:sz="0" w:space="0" w:color="auto"/>
              </w:divBdr>
            </w:div>
          </w:divsChild>
        </w:div>
        <w:div w:id="990907472">
          <w:marLeft w:val="0"/>
          <w:marRight w:val="0"/>
          <w:marTop w:val="0"/>
          <w:marBottom w:val="0"/>
          <w:divBdr>
            <w:top w:val="none" w:sz="0" w:space="0" w:color="auto"/>
            <w:left w:val="none" w:sz="0" w:space="0" w:color="auto"/>
            <w:bottom w:val="none" w:sz="0" w:space="0" w:color="auto"/>
            <w:right w:val="none" w:sz="0" w:space="0" w:color="auto"/>
          </w:divBdr>
        </w:div>
        <w:div w:id="2104063342">
          <w:marLeft w:val="0"/>
          <w:marRight w:val="0"/>
          <w:marTop w:val="0"/>
          <w:marBottom w:val="0"/>
          <w:divBdr>
            <w:top w:val="none" w:sz="0" w:space="0" w:color="auto"/>
            <w:left w:val="none" w:sz="0" w:space="0" w:color="auto"/>
            <w:bottom w:val="none" w:sz="0" w:space="0" w:color="auto"/>
            <w:right w:val="none" w:sz="0" w:space="0" w:color="auto"/>
          </w:divBdr>
          <w:divsChild>
            <w:div w:id="1888684790">
              <w:marLeft w:val="0"/>
              <w:marRight w:val="0"/>
              <w:marTop w:val="0"/>
              <w:marBottom w:val="0"/>
              <w:divBdr>
                <w:top w:val="none" w:sz="0" w:space="0" w:color="auto"/>
                <w:left w:val="none" w:sz="0" w:space="0" w:color="auto"/>
                <w:bottom w:val="none" w:sz="0" w:space="0" w:color="auto"/>
                <w:right w:val="none" w:sz="0" w:space="0" w:color="auto"/>
              </w:divBdr>
            </w:div>
            <w:div w:id="489685058">
              <w:marLeft w:val="0"/>
              <w:marRight w:val="0"/>
              <w:marTop w:val="0"/>
              <w:marBottom w:val="0"/>
              <w:divBdr>
                <w:top w:val="none" w:sz="0" w:space="0" w:color="auto"/>
                <w:left w:val="none" w:sz="0" w:space="0" w:color="auto"/>
                <w:bottom w:val="none" w:sz="0" w:space="0" w:color="auto"/>
                <w:right w:val="none" w:sz="0" w:space="0" w:color="auto"/>
              </w:divBdr>
            </w:div>
          </w:divsChild>
        </w:div>
        <w:div w:id="1270774931">
          <w:marLeft w:val="0"/>
          <w:marRight w:val="0"/>
          <w:marTop w:val="0"/>
          <w:marBottom w:val="0"/>
          <w:divBdr>
            <w:top w:val="none" w:sz="0" w:space="0" w:color="auto"/>
            <w:left w:val="none" w:sz="0" w:space="0" w:color="auto"/>
            <w:bottom w:val="none" w:sz="0" w:space="0" w:color="auto"/>
            <w:right w:val="none" w:sz="0" w:space="0" w:color="auto"/>
          </w:divBdr>
          <w:divsChild>
            <w:div w:id="743769211">
              <w:marLeft w:val="0"/>
              <w:marRight w:val="0"/>
              <w:marTop w:val="0"/>
              <w:marBottom w:val="0"/>
              <w:divBdr>
                <w:top w:val="none" w:sz="0" w:space="0" w:color="auto"/>
                <w:left w:val="none" w:sz="0" w:space="0" w:color="auto"/>
                <w:bottom w:val="none" w:sz="0" w:space="0" w:color="auto"/>
                <w:right w:val="none" w:sz="0" w:space="0" w:color="auto"/>
              </w:divBdr>
            </w:div>
            <w:div w:id="1659727805">
              <w:marLeft w:val="0"/>
              <w:marRight w:val="0"/>
              <w:marTop w:val="0"/>
              <w:marBottom w:val="0"/>
              <w:divBdr>
                <w:top w:val="none" w:sz="0" w:space="0" w:color="auto"/>
                <w:left w:val="none" w:sz="0" w:space="0" w:color="auto"/>
                <w:bottom w:val="none" w:sz="0" w:space="0" w:color="auto"/>
                <w:right w:val="none" w:sz="0" w:space="0" w:color="auto"/>
              </w:divBdr>
            </w:div>
          </w:divsChild>
        </w:div>
        <w:div w:id="385683046">
          <w:marLeft w:val="0"/>
          <w:marRight w:val="0"/>
          <w:marTop w:val="0"/>
          <w:marBottom w:val="0"/>
          <w:divBdr>
            <w:top w:val="none" w:sz="0" w:space="0" w:color="auto"/>
            <w:left w:val="none" w:sz="0" w:space="0" w:color="auto"/>
            <w:bottom w:val="none" w:sz="0" w:space="0" w:color="auto"/>
            <w:right w:val="none" w:sz="0" w:space="0" w:color="auto"/>
          </w:divBdr>
          <w:divsChild>
            <w:div w:id="1364869353">
              <w:marLeft w:val="0"/>
              <w:marRight w:val="0"/>
              <w:marTop w:val="0"/>
              <w:marBottom w:val="0"/>
              <w:divBdr>
                <w:top w:val="none" w:sz="0" w:space="0" w:color="auto"/>
                <w:left w:val="none" w:sz="0" w:space="0" w:color="auto"/>
                <w:bottom w:val="none" w:sz="0" w:space="0" w:color="auto"/>
                <w:right w:val="none" w:sz="0" w:space="0" w:color="auto"/>
              </w:divBdr>
            </w:div>
            <w:div w:id="1162503062">
              <w:marLeft w:val="0"/>
              <w:marRight w:val="0"/>
              <w:marTop w:val="0"/>
              <w:marBottom w:val="0"/>
              <w:divBdr>
                <w:top w:val="none" w:sz="0" w:space="0" w:color="auto"/>
                <w:left w:val="none" w:sz="0" w:space="0" w:color="auto"/>
                <w:bottom w:val="none" w:sz="0" w:space="0" w:color="auto"/>
                <w:right w:val="none" w:sz="0" w:space="0" w:color="auto"/>
              </w:divBdr>
            </w:div>
          </w:divsChild>
        </w:div>
        <w:div w:id="1244797867">
          <w:marLeft w:val="0"/>
          <w:marRight w:val="0"/>
          <w:marTop w:val="0"/>
          <w:marBottom w:val="0"/>
          <w:divBdr>
            <w:top w:val="none" w:sz="0" w:space="0" w:color="auto"/>
            <w:left w:val="none" w:sz="0" w:space="0" w:color="auto"/>
            <w:bottom w:val="none" w:sz="0" w:space="0" w:color="auto"/>
            <w:right w:val="none" w:sz="0" w:space="0" w:color="auto"/>
          </w:divBdr>
          <w:divsChild>
            <w:div w:id="1509171484">
              <w:marLeft w:val="0"/>
              <w:marRight w:val="0"/>
              <w:marTop w:val="0"/>
              <w:marBottom w:val="0"/>
              <w:divBdr>
                <w:top w:val="none" w:sz="0" w:space="0" w:color="auto"/>
                <w:left w:val="none" w:sz="0" w:space="0" w:color="auto"/>
                <w:bottom w:val="none" w:sz="0" w:space="0" w:color="auto"/>
                <w:right w:val="none" w:sz="0" w:space="0" w:color="auto"/>
              </w:divBdr>
            </w:div>
            <w:div w:id="1210993418">
              <w:marLeft w:val="0"/>
              <w:marRight w:val="0"/>
              <w:marTop w:val="0"/>
              <w:marBottom w:val="0"/>
              <w:divBdr>
                <w:top w:val="none" w:sz="0" w:space="0" w:color="auto"/>
                <w:left w:val="none" w:sz="0" w:space="0" w:color="auto"/>
                <w:bottom w:val="none" w:sz="0" w:space="0" w:color="auto"/>
                <w:right w:val="none" w:sz="0" w:space="0" w:color="auto"/>
              </w:divBdr>
            </w:div>
          </w:divsChild>
        </w:div>
        <w:div w:id="556890584">
          <w:marLeft w:val="0"/>
          <w:marRight w:val="0"/>
          <w:marTop w:val="0"/>
          <w:marBottom w:val="0"/>
          <w:divBdr>
            <w:top w:val="none" w:sz="0" w:space="0" w:color="auto"/>
            <w:left w:val="none" w:sz="0" w:space="0" w:color="auto"/>
            <w:bottom w:val="none" w:sz="0" w:space="0" w:color="auto"/>
            <w:right w:val="none" w:sz="0" w:space="0" w:color="auto"/>
          </w:divBdr>
          <w:divsChild>
            <w:div w:id="1899314298">
              <w:marLeft w:val="0"/>
              <w:marRight w:val="0"/>
              <w:marTop w:val="0"/>
              <w:marBottom w:val="0"/>
              <w:divBdr>
                <w:top w:val="none" w:sz="0" w:space="0" w:color="auto"/>
                <w:left w:val="none" w:sz="0" w:space="0" w:color="auto"/>
                <w:bottom w:val="none" w:sz="0" w:space="0" w:color="auto"/>
                <w:right w:val="none" w:sz="0" w:space="0" w:color="auto"/>
              </w:divBdr>
            </w:div>
            <w:div w:id="950163947">
              <w:marLeft w:val="0"/>
              <w:marRight w:val="0"/>
              <w:marTop w:val="0"/>
              <w:marBottom w:val="0"/>
              <w:divBdr>
                <w:top w:val="none" w:sz="0" w:space="0" w:color="auto"/>
                <w:left w:val="none" w:sz="0" w:space="0" w:color="auto"/>
                <w:bottom w:val="none" w:sz="0" w:space="0" w:color="auto"/>
                <w:right w:val="none" w:sz="0" w:space="0" w:color="auto"/>
              </w:divBdr>
            </w:div>
          </w:divsChild>
        </w:div>
        <w:div w:id="1799227017">
          <w:marLeft w:val="0"/>
          <w:marRight w:val="0"/>
          <w:marTop w:val="0"/>
          <w:marBottom w:val="0"/>
          <w:divBdr>
            <w:top w:val="none" w:sz="0" w:space="0" w:color="auto"/>
            <w:left w:val="none" w:sz="0" w:space="0" w:color="auto"/>
            <w:bottom w:val="none" w:sz="0" w:space="0" w:color="auto"/>
            <w:right w:val="none" w:sz="0" w:space="0" w:color="auto"/>
          </w:divBdr>
          <w:divsChild>
            <w:div w:id="270357038">
              <w:marLeft w:val="0"/>
              <w:marRight w:val="0"/>
              <w:marTop w:val="0"/>
              <w:marBottom w:val="0"/>
              <w:divBdr>
                <w:top w:val="none" w:sz="0" w:space="0" w:color="auto"/>
                <w:left w:val="none" w:sz="0" w:space="0" w:color="auto"/>
                <w:bottom w:val="none" w:sz="0" w:space="0" w:color="auto"/>
                <w:right w:val="none" w:sz="0" w:space="0" w:color="auto"/>
              </w:divBdr>
            </w:div>
            <w:div w:id="1171070210">
              <w:marLeft w:val="0"/>
              <w:marRight w:val="0"/>
              <w:marTop w:val="0"/>
              <w:marBottom w:val="0"/>
              <w:divBdr>
                <w:top w:val="none" w:sz="0" w:space="0" w:color="auto"/>
                <w:left w:val="none" w:sz="0" w:space="0" w:color="auto"/>
                <w:bottom w:val="none" w:sz="0" w:space="0" w:color="auto"/>
                <w:right w:val="none" w:sz="0" w:space="0" w:color="auto"/>
              </w:divBdr>
            </w:div>
          </w:divsChild>
        </w:div>
        <w:div w:id="1286740662">
          <w:marLeft w:val="0"/>
          <w:marRight w:val="0"/>
          <w:marTop w:val="0"/>
          <w:marBottom w:val="0"/>
          <w:divBdr>
            <w:top w:val="none" w:sz="0" w:space="0" w:color="auto"/>
            <w:left w:val="none" w:sz="0" w:space="0" w:color="auto"/>
            <w:bottom w:val="none" w:sz="0" w:space="0" w:color="auto"/>
            <w:right w:val="none" w:sz="0" w:space="0" w:color="auto"/>
          </w:divBdr>
          <w:divsChild>
            <w:div w:id="1198590456">
              <w:marLeft w:val="0"/>
              <w:marRight w:val="0"/>
              <w:marTop w:val="0"/>
              <w:marBottom w:val="0"/>
              <w:divBdr>
                <w:top w:val="none" w:sz="0" w:space="0" w:color="auto"/>
                <w:left w:val="none" w:sz="0" w:space="0" w:color="auto"/>
                <w:bottom w:val="none" w:sz="0" w:space="0" w:color="auto"/>
                <w:right w:val="none" w:sz="0" w:space="0" w:color="auto"/>
              </w:divBdr>
            </w:div>
            <w:div w:id="1898709711">
              <w:marLeft w:val="0"/>
              <w:marRight w:val="0"/>
              <w:marTop w:val="0"/>
              <w:marBottom w:val="0"/>
              <w:divBdr>
                <w:top w:val="none" w:sz="0" w:space="0" w:color="auto"/>
                <w:left w:val="none" w:sz="0" w:space="0" w:color="auto"/>
                <w:bottom w:val="none" w:sz="0" w:space="0" w:color="auto"/>
                <w:right w:val="none" w:sz="0" w:space="0" w:color="auto"/>
              </w:divBdr>
            </w:div>
          </w:divsChild>
        </w:div>
        <w:div w:id="1455757112">
          <w:marLeft w:val="0"/>
          <w:marRight w:val="0"/>
          <w:marTop w:val="0"/>
          <w:marBottom w:val="0"/>
          <w:divBdr>
            <w:top w:val="none" w:sz="0" w:space="0" w:color="auto"/>
            <w:left w:val="none" w:sz="0" w:space="0" w:color="auto"/>
            <w:bottom w:val="none" w:sz="0" w:space="0" w:color="auto"/>
            <w:right w:val="none" w:sz="0" w:space="0" w:color="auto"/>
          </w:divBdr>
          <w:divsChild>
            <w:div w:id="1293824536">
              <w:marLeft w:val="0"/>
              <w:marRight w:val="0"/>
              <w:marTop w:val="0"/>
              <w:marBottom w:val="0"/>
              <w:divBdr>
                <w:top w:val="none" w:sz="0" w:space="0" w:color="auto"/>
                <w:left w:val="none" w:sz="0" w:space="0" w:color="auto"/>
                <w:bottom w:val="none" w:sz="0" w:space="0" w:color="auto"/>
                <w:right w:val="none" w:sz="0" w:space="0" w:color="auto"/>
              </w:divBdr>
            </w:div>
            <w:div w:id="1350135201">
              <w:marLeft w:val="0"/>
              <w:marRight w:val="0"/>
              <w:marTop w:val="0"/>
              <w:marBottom w:val="0"/>
              <w:divBdr>
                <w:top w:val="none" w:sz="0" w:space="0" w:color="auto"/>
                <w:left w:val="none" w:sz="0" w:space="0" w:color="auto"/>
                <w:bottom w:val="none" w:sz="0" w:space="0" w:color="auto"/>
                <w:right w:val="none" w:sz="0" w:space="0" w:color="auto"/>
              </w:divBdr>
            </w:div>
          </w:divsChild>
        </w:div>
        <w:div w:id="1683239350">
          <w:marLeft w:val="0"/>
          <w:marRight w:val="0"/>
          <w:marTop w:val="0"/>
          <w:marBottom w:val="0"/>
          <w:divBdr>
            <w:top w:val="none" w:sz="0" w:space="0" w:color="auto"/>
            <w:left w:val="none" w:sz="0" w:space="0" w:color="auto"/>
            <w:bottom w:val="none" w:sz="0" w:space="0" w:color="auto"/>
            <w:right w:val="none" w:sz="0" w:space="0" w:color="auto"/>
          </w:divBdr>
          <w:divsChild>
            <w:div w:id="1450860389">
              <w:marLeft w:val="0"/>
              <w:marRight w:val="0"/>
              <w:marTop w:val="0"/>
              <w:marBottom w:val="0"/>
              <w:divBdr>
                <w:top w:val="none" w:sz="0" w:space="0" w:color="auto"/>
                <w:left w:val="none" w:sz="0" w:space="0" w:color="auto"/>
                <w:bottom w:val="none" w:sz="0" w:space="0" w:color="auto"/>
                <w:right w:val="none" w:sz="0" w:space="0" w:color="auto"/>
              </w:divBdr>
            </w:div>
            <w:div w:id="1163818011">
              <w:marLeft w:val="0"/>
              <w:marRight w:val="0"/>
              <w:marTop w:val="0"/>
              <w:marBottom w:val="0"/>
              <w:divBdr>
                <w:top w:val="none" w:sz="0" w:space="0" w:color="auto"/>
                <w:left w:val="none" w:sz="0" w:space="0" w:color="auto"/>
                <w:bottom w:val="none" w:sz="0" w:space="0" w:color="auto"/>
                <w:right w:val="none" w:sz="0" w:space="0" w:color="auto"/>
              </w:divBdr>
            </w:div>
          </w:divsChild>
        </w:div>
        <w:div w:id="1953591778">
          <w:marLeft w:val="0"/>
          <w:marRight w:val="0"/>
          <w:marTop w:val="0"/>
          <w:marBottom w:val="0"/>
          <w:divBdr>
            <w:top w:val="none" w:sz="0" w:space="0" w:color="auto"/>
            <w:left w:val="none" w:sz="0" w:space="0" w:color="auto"/>
            <w:bottom w:val="none" w:sz="0" w:space="0" w:color="auto"/>
            <w:right w:val="none" w:sz="0" w:space="0" w:color="auto"/>
          </w:divBdr>
          <w:divsChild>
            <w:div w:id="621962964">
              <w:marLeft w:val="0"/>
              <w:marRight w:val="0"/>
              <w:marTop w:val="0"/>
              <w:marBottom w:val="0"/>
              <w:divBdr>
                <w:top w:val="none" w:sz="0" w:space="0" w:color="auto"/>
                <w:left w:val="none" w:sz="0" w:space="0" w:color="auto"/>
                <w:bottom w:val="none" w:sz="0" w:space="0" w:color="auto"/>
                <w:right w:val="none" w:sz="0" w:space="0" w:color="auto"/>
              </w:divBdr>
            </w:div>
            <w:div w:id="194975308">
              <w:marLeft w:val="0"/>
              <w:marRight w:val="0"/>
              <w:marTop w:val="0"/>
              <w:marBottom w:val="0"/>
              <w:divBdr>
                <w:top w:val="none" w:sz="0" w:space="0" w:color="auto"/>
                <w:left w:val="none" w:sz="0" w:space="0" w:color="auto"/>
                <w:bottom w:val="none" w:sz="0" w:space="0" w:color="auto"/>
                <w:right w:val="none" w:sz="0" w:space="0" w:color="auto"/>
              </w:divBdr>
            </w:div>
          </w:divsChild>
        </w:div>
        <w:div w:id="516390908">
          <w:marLeft w:val="0"/>
          <w:marRight w:val="0"/>
          <w:marTop w:val="0"/>
          <w:marBottom w:val="0"/>
          <w:divBdr>
            <w:top w:val="none" w:sz="0" w:space="0" w:color="auto"/>
            <w:left w:val="none" w:sz="0" w:space="0" w:color="auto"/>
            <w:bottom w:val="none" w:sz="0" w:space="0" w:color="auto"/>
            <w:right w:val="none" w:sz="0" w:space="0" w:color="auto"/>
          </w:divBdr>
          <w:divsChild>
            <w:div w:id="542403835">
              <w:marLeft w:val="0"/>
              <w:marRight w:val="0"/>
              <w:marTop w:val="0"/>
              <w:marBottom w:val="0"/>
              <w:divBdr>
                <w:top w:val="none" w:sz="0" w:space="0" w:color="auto"/>
                <w:left w:val="none" w:sz="0" w:space="0" w:color="auto"/>
                <w:bottom w:val="none" w:sz="0" w:space="0" w:color="auto"/>
                <w:right w:val="none" w:sz="0" w:space="0" w:color="auto"/>
              </w:divBdr>
            </w:div>
            <w:div w:id="275648420">
              <w:marLeft w:val="0"/>
              <w:marRight w:val="0"/>
              <w:marTop w:val="0"/>
              <w:marBottom w:val="0"/>
              <w:divBdr>
                <w:top w:val="none" w:sz="0" w:space="0" w:color="auto"/>
                <w:left w:val="none" w:sz="0" w:space="0" w:color="auto"/>
                <w:bottom w:val="none" w:sz="0" w:space="0" w:color="auto"/>
                <w:right w:val="none" w:sz="0" w:space="0" w:color="auto"/>
              </w:divBdr>
            </w:div>
          </w:divsChild>
        </w:div>
        <w:div w:id="15691977">
          <w:marLeft w:val="0"/>
          <w:marRight w:val="0"/>
          <w:marTop w:val="0"/>
          <w:marBottom w:val="0"/>
          <w:divBdr>
            <w:top w:val="none" w:sz="0" w:space="0" w:color="auto"/>
            <w:left w:val="none" w:sz="0" w:space="0" w:color="auto"/>
            <w:bottom w:val="none" w:sz="0" w:space="0" w:color="auto"/>
            <w:right w:val="none" w:sz="0" w:space="0" w:color="auto"/>
          </w:divBdr>
          <w:divsChild>
            <w:div w:id="481122588">
              <w:marLeft w:val="0"/>
              <w:marRight w:val="0"/>
              <w:marTop w:val="0"/>
              <w:marBottom w:val="0"/>
              <w:divBdr>
                <w:top w:val="none" w:sz="0" w:space="0" w:color="auto"/>
                <w:left w:val="none" w:sz="0" w:space="0" w:color="auto"/>
                <w:bottom w:val="none" w:sz="0" w:space="0" w:color="auto"/>
                <w:right w:val="none" w:sz="0" w:space="0" w:color="auto"/>
              </w:divBdr>
            </w:div>
            <w:div w:id="711996810">
              <w:marLeft w:val="0"/>
              <w:marRight w:val="0"/>
              <w:marTop w:val="0"/>
              <w:marBottom w:val="0"/>
              <w:divBdr>
                <w:top w:val="none" w:sz="0" w:space="0" w:color="auto"/>
                <w:left w:val="none" w:sz="0" w:space="0" w:color="auto"/>
                <w:bottom w:val="none" w:sz="0" w:space="0" w:color="auto"/>
                <w:right w:val="none" w:sz="0" w:space="0" w:color="auto"/>
              </w:divBdr>
            </w:div>
          </w:divsChild>
        </w:div>
        <w:div w:id="451830869">
          <w:marLeft w:val="0"/>
          <w:marRight w:val="0"/>
          <w:marTop w:val="0"/>
          <w:marBottom w:val="0"/>
          <w:divBdr>
            <w:top w:val="none" w:sz="0" w:space="0" w:color="auto"/>
            <w:left w:val="none" w:sz="0" w:space="0" w:color="auto"/>
            <w:bottom w:val="none" w:sz="0" w:space="0" w:color="auto"/>
            <w:right w:val="none" w:sz="0" w:space="0" w:color="auto"/>
          </w:divBdr>
          <w:divsChild>
            <w:div w:id="1730498941">
              <w:marLeft w:val="0"/>
              <w:marRight w:val="0"/>
              <w:marTop w:val="0"/>
              <w:marBottom w:val="0"/>
              <w:divBdr>
                <w:top w:val="none" w:sz="0" w:space="0" w:color="auto"/>
                <w:left w:val="none" w:sz="0" w:space="0" w:color="auto"/>
                <w:bottom w:val="none" w:sz="0" w:space="0" w:color="auto"/>
                <w:right w:val="none" w:sz="0" w:space="0" w:color="auto"/>
              </w:divBdr>
            </w:div>
            <w:div w:id="922108983">
              <w:marLeft w:val="0"/>
              <w:marRight w:val="0"/>
              <w:marTop w:val="0"/>
              <w:marBottom w:val="0"/>
              <w:divBdr>
                <w:top w:val="none" w:sz="0" w:space="0" w:color="auto"/>
                <w:left w:val="none" w:sz="0" w:space="0" w:color="auto"/>
                <w:bottom w:val="none" w:sz="0" w:space="0" w:color="auto"/>
                <w:right w:val="none" w:sz="0" w:space="0" w:color="auto"/>
              </w:divBdr>
            </w:div>
          </w:divsChild>
        </w:div>
        <w:div w:id="1441991038">
          <w:marLeft w:val="0"/>
          <w:marRight w:val="0"/>
          <w:marTop w:val="0"/>
          <w:marBottom w:val="0"/>
          <w:divBdr>
            <w:top w:val="none" w:sz="0" w:space="0" w:color="auto"/>
            <w:left w:val="none" w:sz="0" w:space="0" w:color="auto"/>
            <w:bottom w:val="none" w:sz="0" w:space="0" w:color="auto"/>
            <w:right w:val="none" w:sz="0" w:space="0" w:color="auto"/>
          </w:divBdr>
          <w:divsChild>
            <w:div w:id="659777060">
              <w:marLeft w:val="0"/>
              <w:marRight w:val="0"/>
              <w:marTop w:val="0"/>
              <w:marBottom w:val="0"/>
              <w:divBdr>
                <w:top w:val="none" w:sz="0" w:space="0" w:color="auto"/>
                <w:left w:val="none" w:sz="0" w:space="0" w:color="auto"/>
                <w:bottom w:val="none" w:sz="0" w:space="0" w:color="auto"/>
                <w:right w:val="none" w:sz="0" w:space="0" w:color="auto"/>
              </w:divBdr>
            </w:div>
            <w:div w:id="577861786">
              <w:marLeft w:val="0"/>
              <w:marRight w:val="0"/>
              <w:marTop w:val="0"/>
              <w:marBottom w:val="0"/>
              <w:divBdr>
                <w:top w:val="none" w:sz="0" w:space="0" w:color="auto"/>
                <w:left w:val="none" w:sz="0" w:space="0" w:color="auto"/>
                <w:bottom w:val="none" w:sz="0" w:space="0" w:color="auto"/>
                <w:right w:val="none" w:sz="0" w:space="0" w:color="auto"/>
              </w:divBdr>
            </w:div>
          </w:divsChild>
        </w:div>
        <w:div w:id="567500030">
          <w:marLeft w:val="0"/>
          <w:marRight w:val="0"/>
          <w:marTop w:val="0"/>
          <w:marBottom w:val="0"/>
          <w:divBdr>
            <w:top w:val="none" w:sz="0" w:space="0" w:color="auto"/>
            <w:left w:val="none" w:sz="0" w:space="0" w:color="auto"/>
            <w:bottom w:val="none" w:sz="0" w:space="0" w:color="auto"/>
            <w:right w:val="none" w:sz="0" w:space="0" w:color="auto"/>
          </w:divBdr>
          <w:divsChild>
            <w:div w:id="812403949">
              <w:marLeft w:val="0"/>
              <w:marRight w:val="0"/>
              <w:marTop w:val="0"/>
              <w:marBottom w:val="0"/>
              <w:divBdr>
                <w:top w:val="none" w:sz="0" w:space="0" w:color="auto"/>
                <w:left w:val="none" w:sz="0" w:space="0" w:color="auto"/>
                <w:bottom w:val="none" w:sz="0" w:space="0" w:color="auto"/>
                <w:right w:val="none" w:sz="0" w:space="0" w:color="auto"/>
              </w:divBdr>
            </w:div>
            <w:div w:id="1126390064">
              <w:marLeft w:val="0"/>
              <w:marRight w:val="0"/>
              <w:marTop w:val="0"/>
              <w:marBottom w:val="0"/>
              <w:divBdr>
                <w:top w:val="none" w:sz="0" w:space="0" w:color="auto"/>
                <w:left w:val="none" w:sz="0" w:space="0" w:color="auto"/>
                <w:bottom w:val="none" w:sz="0" w:space="0" w:color="auto"/>
                <w:right w:val="none" w:sz="0" w:space="0" w:color="auto"/>
              </w:divBdr>
            </w:div>
          </w:divsChild>
        </w:div>
        <w:div w:id="1244873639">
          <w:marLeft w:val="0"/>
          <w:marRight w:val="0"/>
          <w:marTop w:val="0"/>
          <w:marBottom w:val="0"/>
          <w:divBdr>
            <w:top w:val="none" w:sz="0" w:space="0" w:color="auto"/>
            <w:left w:val="none" w:sz="0" w:space="0" w:color="auto"/>
            <w:bottom w:val="none" w:sz="0" w:space="0" w:color="auto"/>
            <w:right w:val="none" w:sz="0" w:space="0" w:color="auto"/>
          </w:divBdr>
          <w:divsChild>
            <w:div w:id="442504969">
              <w:marLeft w:val="0"/>
              <w:marRight w:val="0"/>
              <w:marTop w:val="0"/>
              <w:marBottom w:val="0"/>
              <w:divBdr>
                <w:top w:val="none" w:sz="0" w:space="0" w:color="auto"/>
                <w:left w:val="none" w:sz="0" w:space="0" w:color="auto"/>
                <w:bottom w:val="none" w:sz="0" w:space="0" w:color="auto"/>
                <w:right w:val="none" w:sz="0" w:space="0" w:color="auto"/>
              </w:divBdr>
            </w:div>
            <w:div w:id="832644761">
              <w:marLeft w:val="0"/>
              <w:marRight w:val="0"/>
              <w:marTop w:val="0"/>
              <w:marBottom w:val="0"/>
              <w:divBdr>
                <w:top w:val="none" w:sz="0" w:space="0" w:color="auto"/>
                <w:left w:val="none" w:sz="0" w:space="0" w:color="auto"/>
                <w:bottom w:val="none" w:sz="0" w:space="0" w:color="auto"/>
                <w:right w:val="none" w:sz="0" w:space="0" w:color="auto"/>
              </w:divBdr>
            </w:div>
          </w:divsChild>
        </w:div>
        <w:div w:id="962269020">
          <w:marLeft w:val="0"/>
          <w:marRight w:val="0"/>
          <w:marTop w:val="0"/>
          <w:marBottom w:val="0"/>
          <w:divBdr>
            <w:top w:val="none" w:sz="0" w:space="0" w:color="auto"/>
            <w:left w:val="none" w:sz="0" w:space="0" w:color="auto"/>
            <w:bottom w:val="none" w:sz="0" w:space="0" w:color="auto"/>
            <w:right w:val="none" w:sz="0" w:space="0" w:color="auto"/>
          </w:divBdr>
          <w:divsChild>
            <w:div w:id="1895266598">
              <w:marLeft w:val="0"/>
              <w:marRight w:val="0"/>
              <w:marTop w:val="0"/>
              <w:marBottom w:val="0"/>
              <w:divBdr>
                <w:top w:val="none" w:sz="0" w:space="0" w:color="auto"/>
                <w:left w:val="none" w:sz="0" w:space="0" w:color="auto"/>
                <w:bottom w:val="none" w:sz="0" w:space="0" w:color="auto"/>
                <w:right w:val="none" w:sz="0" w:space="0" w:color="auto"/>
              </w:divBdr>
            </w:div>
            <w:div w:id="1383097906">
              <w:marLeft w:val="0"/>
              <w:marRight w:val="0"/>
              <w:marTop w:val="0"/>
              <w:marBottom w:val="0"/>
              <w:divBdr>
                <w:top w:val="none" w:sz="0" w:space="0" w:color="auto"/>
                <w:left w:val="none" w:sz="0" w:space="0" w:color="auto"/>
                <w:bottom w:val="none" w:sz="0" w:space="0" w:color="auto"/>
                <w:right w:val="none" w:sz="0" w:space="0" w:color="auto"/>
              </w:divBdr>
            </w:div>
          </w:divsChild>
        </w:div>
        <w:div w:id="2033802286">
          <w:marLeft w:val="0"/>
          <w:marRight w:val="0"/>
          <w:marTop w:val="0"/>
          <w:marBottom w:val="0"/>
          <w:divBdr>
            <w:top w:val="none" w:sz="0" w:space="0" w:color="auto"/>
            <w:left w:val="none" w:sz="0" w:space="0" w:color="auto"/>
            <w:bottom w:val="none" w:sz="0" w:space="0" w:color="auto"/>
            <w:right w:val="none" w:sz="0" w:space="0" w:color="auto"/>
          </w:divBdr>
          <w:divsChild>
            <w:div w:id="949242673">
              <w:marLeft w:val="0"/>
              <w:marRight w:val="0"/>
              <w:marTop w:val="0"/>
              <w:marBottom w:val="0"/>
              <w:divBdr>
                <w:top w:val="none" w:sz="0" w:space="0" w:color="auto"/>
                <w:left w:val="none" w:sz="0" w:space="0" w:color="auto"/>
                <w:bottom w:val="none" w:sz="0" w:space="0" w:color="auto"/>
                <w:right w:val="none" w:sz="0" w:space="0" w:color="auto"/>
              </w:divBdr>
            </w:div>
            <w:div w:id="661544496">
              <w:marLeft w:val="0"/>
              <w:marRight w:val="0"/>
              <w:marTop w:val="0"/>
              <w:marBottom w:val="0"/>
              <w:divBdr>
                <w:top w:val="none" w:sz="0" w:space="0" w:color="auto"/>
                <w:left w:val="none" w:sz="0" w:space="0" w:color="auto"/>
                <w:bottom w:val="none" w:sz="0" w:space="0" w:color="auto"/>
                <w:right w:val="none" w:sz="0" w:space="0" w:color="auto"/>
              </w:divBdr>
            </w:div>
          </w:divsChild>
        </w:div>
        <w:div w:id="1084761397">
          <w:marLeft w:val="0"/>
          <w:marRight w:val="0"/>
          <w:marTop w:val="0"/>
          <w:marBottom w:val="0"/>
          <w:divBdr>
            <w:top w:val="none" w:sz="0" w:space="0" w:color="auto"/>
            <w:left w:val="none" w:sz="0" w:space="0" w:color="auto"/>
            <w:bottom w:val="none" w:sz="0" w:space="0" w:color="auto"/>
            <w:right w:val="none" w:sz="0" w:space="0" w:color="auto"/>
          </w:divBdr>
          <w:divsChild>
            <w:div w:id="97139193">
              <w:marLeft w:val="0"/>
              <w:marRight w:val="0"/>
              <w:marTop w:val="0"/>
              <w:marBottom w:val="0"/>
              <w:divBdr>
                <w:top w:val="none" w:sz="0" w:space="0" w:color="auto"/>
                <w:left w:val="none" w:sz="0" w:space="0" w:color="auto"/>
                <w:bottom w:val="none" w:sz="0" w:space="0" w:color="auto"/>
                <w:right w:val="none" w:sz="0" w:space="0" w:color="auto"/>
              </w:divBdr>
            </w:div>
            <w:div w:id="655962584">
              <w:marLeft w:val="0"/>
              <w:marRight w:val="0"/>
              <w:marTop w:val="0"/>
              <w:marBottom w:val="0"/>
              <w:divBdr>
                <w:top w:val="none" w:sz="0" w:space="0" w:color="auto"/>
                <w:left w:val="none" w:sz="0" w:space="0" w:color="auto"/>
                <w:bottom w:val="none" w:sz="0" w:space="0" w:color="auto"/>
                <w:right w:val="none" w:sz="0" w:space="0" w:color="auto"/>
              </w:divBdr>
            </w:div>
          </w:divsChild>
        </w:div>
        <w:div w:id="1750729357">
          <w:marLeft w:val="0"/>
          <w:marRight w:val="0"/>
          <w:marTop w:val="0"/>
          <w:marBottom w:val="0"/>
          <w:divBdr>
            <w:top w:val="none" w:sz="0" w:space="0" w:color="auto"/>
            <w:left w:val="none" w:sz="0" w:space="0" w:color="auto"/>
            <w:bottom w:val="none" w:sz="0" w:space="0" w:color="auto"/>
            <w:right w:val="none" w:sz="0" w:space="0" w:color="auto"/>
          </w:divBdr>
          <w:divsChild>
            <w:div w:id="1955166985">
              <w:marLeft w:val="0"/>
              <w:marRight w:val="0"/>
              <w:marTop w:val="0"/>
              <w:marBottom w:val="0"/>
              <w:divBdr>
                <w:top w:val="none" w:sz="0" w:space="0" w:color="auto"/>
                <w:left w:val="none" w:sz="0" w:space="0" w:color="auto"/>
                <w:bottom w:val="none" w:sz="0" w:space="0" w:color="auto"/>
                <w:right w:val="none" w:sz="0" w:space="0" w:color="auto"/>
              </w:divBdr>
            </w:div>
            <w:div w:id="993533860">
              <w:marLeft w:val="0"/>
              <w:marRight w:val="0"/>
              <w:marTop w:val="0"/>
              <w:marBottom w:val="0"/>
              <w:divBdr>
                <w:top w:val="none" w:sz="0" w:space="0" w:color="auto"/>
                <w:left w:val="none" w:sz="0" w:space="0" w:color="auto"/>
                <w:bottom w:val="none" w:sz="0" w:space="0" w:color="auto"/>
                <w:right w:val="none" w:sz="0" w:space="0" w:color="auto"/>
              </w:divBdr>
            </w:div>
          </w:divsChild>
        </w:div>
        <w:div w:id="2060398339">
          <w:marLeft w:val="0"/>
          <w:marRight w:val="0"/>
          <w:marTop w:val="0"/>
          <w:marBottom w:val="0"/>
          <w:divBdr>
            <w:top w:val="none" w:sz="0" w:space="0" w:color="auto"/>
            <w:left w:val="none" w:sz="0" w:space="0" w:color="auto"/>
            <w:bottom w:val="none" w:sz="0" w:space="0" w:color="auto"/>
            <w:right w:val="none" w:sz="0" w:space="0" w:color="auto"/>
          </w:divBdr>
          <w:divsChild>
            <w:div w:id="1605113068">
              <w:marLeft w:val="0"/>
              <w:marRight w:val="0"/>
              <w:marTop w:val="0"/>
              <w:marBottom w:val="0"/>
              <w:divBdr>
                <w:top w:val="none" w:sz="0" w:space="0" w:color="auto"/>
                <w:left w:val="none" w:sz="0" w:space="0" w:color="auto"/>
                <w:bottom w:val="none" w:sz="0" w:space="0" w:color="auto"/>
                <w:right w:val="none" w:sz="0" w:space="0" w:color="auto"/>
              </w:divBdr>
            </w:div>
            <w:div w:id="968168386">
              <w:marLeft w:val="0"/>
              <w:marRight w:val="0"/>
              <w:marTop w:val="0"/>
              <w:marBottom w:val="0"/>
              <w:divBdr>
                <w:top w:val="none" w:sz="0" w:space="0" w:color="auto"/>
                <w:left w:val="none" w:sz="0" w:space="0" w:color="auto"/>
                <w:bottom w:val="none" w:sz="0" w:space="0" w:color="auto"/>
                <w:right w:val="none" w:sz="0" w:space="0" w:color="auto"/>
              </w:divBdr>
            </w:div>
          </w:divsChild>
        </w:div>
        <w:div w:id="1912882365">
          <w:marLeft w:val="0"/>
          <w:marRight w:val="0"/>
          <w:marTop w:val="0"/>
          <w:marBottom w:val="0"/>
          <w:divBdr>
            <w:top w:val="none" w:sz="0" w:space="0" w:color="auto"/>
            <w:left w:val="none" w:sz="0" w:space="0" w:color="auto"/>
            <w:bottom w:val="none" w:sz="0" w:space="0" w:color="auto"/>
            <w:right w:val="none" w:sz="0" w:space="0" w:color="auto"/>
          </w:divBdr>
          <w:divsChild>
            <w:div w:id="448087689">
              <w:marLeft w:val="0"/>
              <w:marRight w:val="0"/>
              <w:marTop w:val="0"/>
              <w:marBottom w:val="0"/>
              <w:divBdr>
                <w:top w:val="none" w:sz="0" w:space="0" w:color="auto"/>
                <w:left w:val="none" w:sz="0" w:space="0" w:color="auto"/>
                <w:bottom w:val="none" w:sz="0" w:space="0" w:color="auto"/>
                <w:right w:val="none" w:sz="0" w:space="0" w:color="auto"/>
              </w:divBdr>
            </w:div>
            <w:div w:id="69542217">
              <w:marLeft w:val="0"/>
              <w:marRight w:val="0"/>
              <w:marTop w:val="0"/>
              <w:marBottom w:val="0"/>
              <w:divBdr>
                <w:top w:val="none" w:sz="0" w:space="0" w:color="auto"/>
                <w:left w:val="none" w:sz="0" w:space="0" w:color="auto"/>
                <w:bottom w:val="none" w:sz="0" w:space="0" w:color="auto"/>
                <w:right w:val="none" w:sz="0" w:space="0" w:color="auto"/>
              </w:divBdr>
            </w:div>
          </w:divsChild>
        </w:div>
        <w:div w:id="1434133766">
          <w:marLeft w:val="0"/>
          <w:marRight w:val="0"/>
          <w:marTop w:val="0"/>
          <w:marBottom w:val="0"/>
          <w:divBdr>
            <w:top w:val="none" w:sz="0" w:space="0" w:color="auto"/>
            <w:left w:val="none" w:sz="0" w:space="0" w:color="auto"/>
            <w:bottom w:val="none" w:sz="0" w:space="0" w:color="auto"/>
            <w:right w:val="none" w:sz="0" w:space="0" w:color="auto"/>
          </w:divBdr>
          <w:divsChild>
            <w:div w:id="430201110">
              <w:marLeft w:val="0"/>
              <w:marRight w:val="0"/>
              <w:marTop w:val="0"/>
              <w:marBottom w:val="0"/>
              <w:divBdr>
                <w:top w:val="none" w:sz="0" w:space="0" w:color="auto"/>
                <w:left w:val="none" w:sz="0" w:space="0" w:color="auto"/>
                <w:bottom w:val="none" w:sz="0" w:space="0" w:color="auto"/>
                <w:right w:val="none" w:sz="0" w:space="0" w:color="auto"/>
              </w:divBdr>
            </w:div>
            <w:div w:id="1041975740">
              <w:marLeft w:val="0"/>
              <w:marRight w:val="0"/>
              <w:marTop w:val="0"/>
              <w:marBottom w:val="0"/>
              <w:divBdr>
                <w:top w:val="none" w:sz="0" w:space="0" w:color="auto"/>
                <w:left w:val="none" w:sz="0" w:space="0" w:color="auto"/>
                <w:bottom w:val="none" w:sz="0" w:space="0" w:color="auto"/>
                <w:right w:val="none" w:sz="0" w:space="0" w:color="auto"/>
              </w:divBdr>
            </w:div>
          </w:divsChild>
        </w:div>
        <w:div w:id="752820986">
          <w:marLeft w:val="0"/>
          <w:marRight w:val="0"/>
          <w:marTop w:val="0"/>
          <w:marBottom w:val="0"/>
          <w:divBdr>
            <w:top w:val="none" w:sz="0" w:space="0" w:color="auto"/>
            <w:left w:val="none" w:sz="0" w:space="0" w:color="auto"/>
            <w:bottom w:val="none" w:sz="0" w:space="0" w:color="auto"/>
            <w:right w:val="none" w:sz="0" w:space="0" w:color="auto"/>
          </w:divBdr>
          <w:divsChild>
            <w:div w:id="1667592765">
              <w:marLeft w:val="0"/>
              <w:marRight w:val="0"/>
              <w:marTop w:val="0"/>
              <w:marBottom w:val="0"/>
              <w:divBdr>
                <w:top w:val="none" w:sz="0" w:space="0" w:color="auto"/>
                <w:left w:val="none" w:sz="0" w:space="0" w:color="auto"/>
                <w:bottom w:val="none" w:sz="0" w:space="0" w:color="auto"/>
                <w:right w:val="none" w:sz="0" w:space="0" w:color="auto"/>
              </w:divBdr>
            </w:div>
            <w:div w:id="643970616">
              <w:marLeft w:val="0"/>
              <w:marRight w:val="0"/>
              <w:marTop w:val="0"/>
              <w:marBottom w:val="0"/>
              <w:divBdr>
                <w:top w:val="none" w:sz="0" w:space="0" w:color="auto"/>
                <w:left w:val="none" w:sz="0" w:space="0" w:color="auto"/>
                <w:bottom w:val="none" w:sz="0" w:space="0" w:color="auto"/>
                <w:right w:val="none" w:sz="0" w:space="0" w:color="auto"/>
              </w:divBdr>
            </w:div>
          </w:divsChild>
        </w:div>
        <w:div w:id="1319653670">
          <w:marLeft w:val="0"/>
          <w:marRight w:val="0"/>
          <w:marTop w:val="0"/>
          <w:marBottom w:val="0"/>
          <w:divBdr>
            <w:top w:val="none" w:sz="0" w:space="0" w:color="auto"/>
            <w:left w:val="none" w:sz="0" w:space="0" w:color="auto"/>
            <w:bottom w:val="none" w:sz="0" w:space="0" w:color="auto"/>
            <w:right w:val="none" w:sz="0" w:space="0" w:color="auto"/>
          </w:divBdr>
          <w:divsChild>
            <w:div w:id="1400207752">
              <w:marLeft w:val="0"/>
              <w:marRight w:val="0"/>
              <w:marTop w:val="0"/>
              <w:marBottom w:val="0"/>
              <w:divBdr>
                <w:top w:val="none" w:sz="0" w:space="0" w:color="auto"/>
                <w:left w:val="none" w:sz="0" w:space="0" w:color="auto"/>
                <w:bottom w:val="none" w:sz="0" w:space="0" w:color="auto"/>
                <w:right w:val="none" w:sz="0" w:space="0" w:color="auto"/>
              </w:divBdr>
            </w:div>
            <w:div w:id="2125464094">
              <w:marLeft w:val="0"/>
              <w:marRight w:val="0"/>
              <w:marTop w:val="0"/>
              <w:marBottom w:val="0"/>
              <w:divBdr>
                <w:top w:val="none" w:sz="0" w:space="0" w:color="auto"/>
                <w:left w:val="none" w:sz="0" w:space="0" w:color="auto"/>
                <w:bottom w:val="none" w:sz="0" w:space="0" w:color="auto"/>
                <w:right w:val="none" w:sz="0" w:space="0" w:color="auto"/>
              </w:divBdr>
            </w:div>
          </w:divsChild>
        </w:div>
        <w:div w:id="1811939878">
          <w:marLeft w:val="0"/>
          <w:marRight w:val="0"/>
          <w:marTop w:val="0"/>
          <w:marBottom w:val="0"/>
          <w:divBdr>
            <w:top w:val="none" w:sz="0" w:space="0" w:color="auto"/>
            <w:left w:val="none" w:sz="0" w:space="0" w:color="auto"/>
            <w:bottom w:val="none" w:sz="0" w:space="0" w:color="auto"/>
            <w:right w:val="none" w:sz="0" w:space="0" w:color="auto"/>
          </w:divBdr>
          <w:divsChild>
            <w:div w:id="1317490932">
              <w:marLeft w:val="0"/>
              <w:marRight w:val="0"/>
              <w:marTop w:val="0"/>
              <w:marBottom w:val="0"/>
              <w:divBdr>
                <w:top w:val="none" w:sz="0" w:space="0" w:color="auto"/>
                <w:left w:val="none" w:sz="0" w:space="0" w:color="auto"/>
                <w:bottom w:val="none" w:sz="0" w:space="0" w:color="auto"/>
                <w:right w:val="none" w:sz="0" w:space="0" w:color="auto"/>
              </w:divBdr>
            </w:div>
            <w:div w:id="912786165">
              <w:marLeft w:val="0"/>
              <w:marRight w:val="0"/>
              <w:marTop w:val="0"/>
              <w:marBottom w:val="0"/>
              <w:divBdr>
                <w:top w:val="none" w:sz="0" w:space="0" w:color="auto"/>
                <w:left w:val="none" w:sz="0" w:space="0" w:color="auto"/>
                <w:bottom w:val="none" w:sz="0" w:space="0" w:color="auto"/>
                <w:right w:val="none" w:sz="0" w:space="0" w:color="auto"/>
              </w:divBdr>
            </w:div>
          </w:divsChild>
        </w:div>
        <w:div w:id="1142697793">
          <w:marLeft w:val="0"/>
          <w:marRight w:val="0"/>
          <w:marTop w:val="0"/>
          <w:marBottom w:val="0"/>
          <w:divBdr>
            <w:top w:val="none" w:sz="0" w:space="0" w:color="auto"/>
            <w:left w:val="none" w:sz="0" w:space="0" w:color="auto"/>
            <w:bottom w:val="none" w:sz="0" w:space="0" w:color="auto"/>
            <w:right w:val="none" w:sz="0" w:space="0" w:color="auto"/>
          </w:divBdr>
          <w:divsChild>
            <w:div w:id="1983458261">
              <w:marLeft w:val="0"/>
              <w:marRight w:val="0"/>
              <w:marTop w:val="0"/>
              <w:marBottom w:val="0"/>
              <w:divBdr>
                <w:top w:val="none" w:sz="0" w:space="0" w:color="auto"/>
                <w:left w:val="none" w:sz="0" w:space="0" w:color="auto"/>
                <w:bottom w:val="none" w:sz="0" w:space="0" w:color="auto"/>
                <w:right w:val="none" w:sz="0" w:space="0" w:color="auto"/>
              </w:divBdr>
            </w:div>
            <w:div w:id="530143547">
              <w:marLeft w:val="0"/>
              <w:marRight w:val="0"/>
              <w:marTop w:val="0"/>
              <w:marBottom w:val="0"/>
              <w:divBdr>
                <w:top w:val="none" w:sz="0" w:space="0" w:color="auto"/>
                <w:left w:val="none" w:sz="0" w:space="0" w:color="auto"/>
                <w:bottom w:val="none" w:sz="0" w:space="0" w:color="auto"/>
                <w:right w:val="none" w:sz="0" w:space="0" w:color="auto"/>
              </w:divBdr>
            </w:div>
          </w:divsChild>
        </w:div>
        <w:div w:id="812453797">
          <w:marLeft w:val="0"/>
          <w:marRight w:val="0"/>
          <w:marTop w:val="0"/>
          <w:marBottom w:val="0"/>
          <w:divBdr>
            <w:top w:val="none" w:sz="0" w:space="0" w:color="auto"/>
            <w:left w:val="none" w:sz="0" w:space="0" w:color="auto"/>
            <w:bottom w:val="none" w:sz="0" w:space="0" w:color="auto"/>
            <w:right w:val="none" w:sz="0" w:space="0" w:color="auto"/>
          </w:divBdr>
          <w:divsChild>
            <w:div w:id="1517815622">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sChild>
        </w:div>
        <w:div w:id="1881353538">
          <w:marLeft w:val="0"/>
          <w:marRight w:val="0"/>
          <w:marTop w:val="0"/>
          <w:marBottom w:val="0"/>
          <w:divBdr>
            <w:top w:val="none" w:sz="0" w:space="0" w:color="auto"/>
            <w:left w:val="none" w:sz="0" w:space="0" w:color="auto"/>
            <w:bottom w:val="none" w:sz="0" w:space="0" w:color="auto"/>
            <w:right w:val="none" w:sz="0" w:space="0" w:color="auto"/>
          </w:divBdr>
          <w:divsChild>
            <w:div w:id="1042363369">
              <w:marLeft w:val="0"/>
              <w:marRight w:val="0"/>
              <w:marTop w:val="0"/>
              <w:marBottom w:val="0"/>
              <w:divBdr>
                <w:top w:val="none" w:sz="0" w:space="0" w:color="auto"/>
                <w:left w:val="none" w:sz="0" w:space="0" w:color="auto"/>
                <w:bottom w:val="none" w:sz="0" w:space="0" w:color="auto"/>
                <w:right w:val="none" w:sz="0" w:space="0" w:color="auto"/>
              </w:divBdr>
            </w:div>
            <w:div w:id="307638992">
              <w:marLeft w:val="0"/>
              <w:marRight w:val="0"/>
              <w:marTop w:val="0"/>
              <w:marBottom w:val="0"/>
              <w:divBdr>
                <w:top w:val="none" w:sz="0" w:space="0" w:color="auto"/>
                <w:left w:val="none" w:sz="0" w:space="0" w:color="auto"/>
                <w:bottom w:val="none" w:sz="0" w:space="0" w:color="auto"/>
                <w:right w:val="none" w:sz="0" w:space="0" w:color="auto"/>
              </w:divBdr>
            </w:div>
          </w:divsChild>
        </w:div>
        <w:div w:id="1096367041">
          <w:marLeft w:val="0"/>
          <w:marRight w:val="0"/>
          <w:marTop w:val="0"/>
          <w:marBottom w:val="0"/>
          <w:divBdr>
            <w:top w:val="none" w:sz="0" w:space="0" w:color="auto"/>
            <w:left w:val="none" w:sz="0" w:space="0" w:color="auto"/>
            <w:bottom w:val="none" w:sz="0" w:space="0" w:color="auto"/>
            <w:right w:val="none" w:sz="0" w:space="0" w:color="auto"/>
          </w:divBdr>
          <w:divsChild>
            <w:div w:id="1452700067">
              <w:marLeft w:val="0"/>
              <w:marRight w:val="0"/>
              <w:marTop w:val="0"/>
              <w:marBottom w:val="0"/>
              <w:divBdr>
                <w:top w:val="none" w:sz="0" w:space="0" w:color="auto"/>
                <w:left w:val="none" w:sz="0" w:space="0" w:color="auto"/>
                <w:bottom w:val="none" w:sz="0" w:space="0" w:color="auto"/>
                <w:right w:val="none" w:sz="0" w:space="0" w:color="auto"/>
              </w:divBdr>
            </w:div>
            <w:div w:id="454062780">
              <w:marLeft w:val="0"/>
              <w:marRight w:val="0"/>
              <w:marTop w:val="0"/>
              <w:marBottom w:val="0"/>
              <w:divBdr>
                <w:top w:val="none" w:sz="0" w:space="0" w:color="auto"/>
                <w:left w:val="none" w:sz="0" w:space="0" w:color="auto"/>
                <w:bottom w:val="none" w:sz="0" w:space="0" w:color="auto"/>
                <w:right w:val="none" w:sz="0" w:space="0" w:color="auto"/>
              </w:divBdr>
            </w:div>
          </w:divsChild>
        </w:div>
        <w:div w:id="831749762">
          <w:marLeft w:val="0"/>
          <w:marRight w:val="0"/>
          <w:marTop w:val="0"/>
          <w:marBottom w:val="0"/>
          <w:divBdr>
            <w:top w:val="none" w:sz="0" w:space="0" w:color="auto"/>
            <w:left w:val="none" w:sz="0" w:space="0" w:color="auto"/>
            <w:bottom w:val="none" w:sz="0" w:space="0" w:color="auto"/>
            <w:right w:val="none" w:sz="0" w:space="0" w:color="auto"/>
          </w:divBdr>
          <w:divsChild>
            <w:div w:id="1834223353">
              <w:marLeft w:val="0"/>
              <w:marRight w:val="0"/>
              <w:marTop w:val="0"/>
              <w:marBottom w:val="0"/>
              <w:divBdr>
                <w:top w:val="none" w:sz="0" w:space="0" w:color="auto"/>
                <w:left w:val="none" w:sz="0" w:space="0" w:color="auto"/>
                <w:bottom w:val="none" w:sz="0" w:space="0" w:color="auto"/>
                <w:right w:val="none" w:sz="0" w:space="0" w:color="auto"/>
              </w:divBdr>
            </w:div>
            <w:div w:id="248739856">
              <w:marLeft w:val="0"/>
              <w:marRight w:val="0"/>
              <w:marTop w:val="0"/>
              <w:marBottom w:val="0"/>
              <w:divBdr>
                <w:top w:val="none" w:sz="0" w:space="0" w:color="auto"/>
                <w:left w:val="none" w:sz="0" w:space="0" w:color="auto"/>
                <w:bottom w:val="none" w:sz="0" w:space="0" w:color="auto"/>
                <w:right w:val="none" w:sz="0" w:space="0" w:color="auto"/>
              </w:divBdr>
            </w:div>
          </w:divsChild>
        </w:div>
        <w:div w:id="1065185146">
          <w:marLeft w:val="0"/>
          <w:marRight w:val="0"/>
          <w:marTop w:val="0"/>
          <w:marBottom w:val="0"/>
          <w:divBdr>
            <w:top w:val="none" w:sz="0" w:space="0" w:color="auto"/>
            <w:left w:val="none" w:sz="0" w:space="0" w:color="auto"/>
            <w:bottom w:val="none" w:sz="0" w:space="0" w:color="auto"/>
            <w:right w:val="none" w:sz="0" w:space="0" w:color="auto"/>
          </w:divBdr>
          <w:divsChild>
            <w:div w:id="1734354780">
              <w:marLeft w:val="0"/>
              <w:marRight w:val="0"/>
              <w:marTop w:val="0"/>
              <w:marBottom w:val="0"/>
              <w:divBdr>
                <w:top w:val="none" w:sz="0" w:space="0" w:color="auto"/>
                <w:left w:val="none" w:sz="0" w:space="0" w:color="auto"/>
                <w:bottom w:val="none" w:sz="0" w:space="0" w:color="auto"/>
                <w:right w:val="none" w:sz="0" w:space="0" w:color="auto"/>
              </w:divBdr>
            </w:div>
            <w:div w:id="2006006559">
              <w:marLeft w:val="0"/>
              <w:marRight w:val="0"/>
              <w:marTop w:val="0"/>
              <w:marBottom w:val="0"/>
              <w:divBdr>
                <w:top w:val="none" w:sz="0" w:space="0" w:color="auto"/>
                <w:left w:val="none" w:sz="0" w:space="0" w:color="auto"/>
                <w:bottom w:val="none" w:sz="0" w:space="0" w:color="auto"/>
                <w:right w:val="none" w:sz="0" w:space="0" w:color="auto"/>
              </w:divBdr>
            </w:div>
          </w:divsChild>
        </w:div>
        <w:div w:id="1198009485">
          <w:marLeft w:val="0"/>
          <w:marRight w:val="0"/>
          <w:marTop w:val="0"/>
          <w:marBottom w:val="0"/>
          <w:divBdr>
            <w:top w:val="none" w:sz="0" w:space="0" w:color="auto"/>
            <w:left w:val="none" w:sz="0" w:space="0" w:color="auto"/>
            <w:bottom w:val="none" w:sz="0" w:space="0" w:color="auto"/>
            <w:right w:val="none" w:sz="0" w:space="0" w:color="auto"/>
          </w:divBdr>
          <w:divsChild>
            <w:div w:id="967516449">
              <w:marLeft w:val="0"/>
              <w:marRight w:val="0"/>
              <w:marTop w:val="0"/>
              <w:marBottom w:val="0"/>
              <w:divBdr>
                <w:top w:val="none" w:sz="0" w:space="0" w:color="auto"/>
                <w:left w:val="none" w:sz="0" w:space="0" w:color="auto"/>
                <w:bottom w:val="none" w:sz="0" w:space="0" w:color="auto"/>
                <w:right w:val="none" w:sz="0" w:space="0" w:color="auto"/>
              </w:divBdr>
            </w:div>
            <w:div w:id="2103798556">
              <w:marLeft w:val="0"/>
              <w:marRight w:val="0"/>
              <w:marTop w:val="0"/>
              <w:marBottom w:val="0"/>
              <w:divBdr>
                <w:top w:val="none" w:sz="0" w:space="0" w:color="auto"/>
                <w:left w:val="none" w:sz="0" w:space="0" w:color="auto"/>
                <w:bottom w:val="none" w:sz="0" w:space="0" w:color="auto"/>
                <w:right w:val="none" w:sz="0" w:space="0" w:color="auto"/>
              </w:divBdr>
            </w:div>
          </w:divsChild>
        </w:div>
        <w:div w:id="614141445">
          <w:marLeft w:val="0"/>
          <w:marRight w:val="0"/>
          <w:marTop w:val="0"/>
          <w:marBottom w:val="0"/>
          <w:divBdr>
            <w:top w:val="none" w:sz="0" w:space="0" w:color="auto"/>
            <w:left w:val="none" w:sz="0" w:space="0" w:color="auto"/>
            <w:bottom w:val="none" w:sz="0" w:space="0" w:color="auto"/>
            <w:right w:val="none" w:sz="0" w:space="0" w:color="auto"/>
          </w:divBdr>
          <w:divsChild>
            <w:div w:id="924655746">
              <w:marLeft w:val="0"/>
              <w:marRight w:val="0"/>
              <w:marTop w:val="0"/>
              <w:marBottom w:val="0"/>
              <w:divBdr>
                <w:top w:val="none" w:sz="0" w:space="0" w:color="auto"/>
                <w:left w:val="none" w:sz="0" w:space="0" w:color="auto"/>
                <w:bottom w:val="none" w:sz="0" w:space="0" w:color="auto"/>
                <w:right w:val="none" w:sz="0" w:space="0" w:color="auto"/>
              </w:divBdr>
            </w:div>
            <w:div w:id="822083641">
              <w:marLeft w:val="0"/>
              <w:marRight w:val="0"/>
              <w:marTop w:val="0"/>
              <w:marBottom w:val="0"/>
              <w:divBdr>
                <w:top w:val="none" w:sz="0" w:space="0" w:color="auto"/>
                <w:left w:val="none" w:sz="0" w:space="0" w:color="auto"/>
                <w:bottom w:val="none" w:sz="0" w:space="0" w:color="auto"/>
                <w:right w:val="none" w:sz="0" w:space="0" w:color="auto"/>
              </w:divBdr>
            </w:div>
          </w:divsChild>
        </w:div>
        <w:div w:id="769005175">
          <w:marLeft w:val="0"/>
          <w:marRight w:val="0"/>
          <w:marTop w:val="0"/>
          <w:marBottom w:val="0"/>
          <w:divBdr>
            <w:top w:val="none" w:sz="0" w:space="0" w:color="auto"/>
            <w:left w:val="none" w:sz="0" w:space="0" w:color="auto"/>
            <w:bottom w:val="none" w:sz="0" w:space="0" w:color="auto"/>
            <w:right w:val="none" w:sz="0" w:space="0" w:color="auto"/>
          </w:divBdr>
          <w:divsChild>
            <w:div w:id="1576359591">
              <w:marLeft w:val="0"/>
              <w:marRight w:val="0"/>
              <w:marTop w:val="0"/>
              <w:marBottom w:val="0"/>
              <w:divBdr>
                <w:top w:val="none" w:sz="0" w:space="0" w:color="auto"/>
                <w:left w:val="none" w:sz="0" w:space="0" w:color="auto"/>
                <w:bottom w:val="none" w:sz="0" w:space="0" w:color="auto"/>
                <w:right w:val="none" w:sz="0" w:space="0" w:color="auto"/>
              </w:divBdr>
            </w:div>
            <w:div w:id="1991861450">
              <w:marLeft w:val="0"/>
              <w:marRight w:val="0"/>
              <w:marTop w:val="0"/>
              <w:marBottom w:val="0"/>
              <w:divBdr>
                <w:top w:val="none" w:sz="0" w:space="0" w:color="auto"/>
                <w:left w:val="none" w:sz="0" w:space="0" w:color="auto"/>
                <w:bottom w:val="none" w:sz="0" w:space="0" w:color="auto"/>
                <w:right w:val="none" w:sz="0" w:space="0" w:color="auto"/>
              </w:divBdr>
            </w:div>
          </w:divsChild>
        </w:div>
        <w:div w:id="723255518">
          <w:marLeft w:val="0"/>
          <w:marRight w:val="0"/>
          <w:marTop w:val="0"/>
          <w:marBottom w:val="0"/>
          <w:divBdr>
            <w:top w:val="none" w:sz="0" w:space="0" w:color="auto"/>
            <w:left w:val="none" w:sz="0" w:space="0" w:color="auto"/>
            <w:bottom w:val="none" w:sz="0" w:space="0" w:color="auto"/>
            <w:right w:val="none" w:sz="0" w:space="0" w:color="auto"/>
          </w:divBdr>
          <w:divsChild>
            <w:div w:id="1572733159">
              <w:marLeft w:val="0"/>
              <w:marRight w:val="0"/>
              <w:marTop w:val="0"/>
              <w:marBottom w:val="0"/>
              <w:divBdr>
                <w:top w:val="none" w:sz="0" w:space="0" w:color="auto"/>
                <w:left w:val="none" w:sz="0" w:space="0" w:color="auto"/>
                <w:bottom w:val="none" w:sz="0" w:space="0" w:color="auto"/>
                <w:right w:val="none" w:sz="0" w:space="0" w:color="auto"/>
              </w:divBdr>
            </w:div>
            <w:div w:id="386337210">
              <w:marLeft w:val="0"/>
              <w:marRight w:val="0"/>
              <w:marTop w:val="0"/>
              <w:marBottom w:val="0"/>
              <w:divBdr>
                <w:top w:val="none" w:sz="0" w:space="0" w:color="auto"/>
                <w:left w:val="none" w:sz="0" w:space="0" w:color="auto"/>
                <w:bottom w:val="none" w:sz="0" w:space="0" w:color="auto"/>
                <w:right w:val="none" w:sz="0" w:space="0" w:color="auto"/>
              </w:divBdr>
            </w:div>
          </w:divsChild>
        </w:div>
        <w:div w:id="1855800094">
          <w:marLeft w:val="0"/>
          <w:marRight w:val="0"/>
          <w:marTop w:val="0"/>
          <w:marBottom w:val="0"/>
          <w:divBdr>
            <w:top w:val="none" w:sz="0" w:space="0" w:color="auto"/>
            <w:left w:val="none" w:sz="0" w:space="0" w:color="auto"/>
            <w:bottom w:val="none" w:sz="0" w:space="0" w:color="auto"/>
            <w:right w:val="none" w:sz="0" w:space="0" w:color="auto"/>
          </w:divBdr>
          <w:divsChild>
            <w:div w:id="1572038456">
              <w:marLeft w:val="0"/>
              <w:marRight w:val="0"/>
              <w:marTop w:val="0"/>
              <w:marBottom w:val="0"/>
              <w:divBdr>
                <w:top w:val="none" w:sz="0" w:space="0" w:color="auto"/>
                <w:left w:val="none" w:sz="0" w:space="0" w:color="auto"/>
                <w:bottom w:val="none" w:sz="0" w:space="0" w:color="auto"/>
                <w:right w:val="none" w:sz="0" w:space="0" w:color="auto"/>
              </w:divBdr>
            </w:div>
            <w:div w:id="2086800177">
              <w:marLeft w:val="0"/>
              <w:marRight w:val="0"/>
              <w:marTop w:val="0"/>
              <w:marBottom w:val="0"/>
              <w:divBdr>
                <w:top w:val="none" w:sz="0" w:space="0" w:color="auto"/>
                <w:left w:val="none" w:sz="0" w:space="0" w:color="auto"/>
                <w:bottom w:val="none" w:sz="0" w:space="0" w:color="auto"/>
                <w:right w:val="none" w:sz="0" w:space="0" w:color="auto"/>
              </w:divBdr>
            </w:div>
          </w:divsChild>
        </w:div>
        <w:div w:id="179003622">
          <w:marLeft w:val="0"/>
          <w:marRight w:val="0"/>
          <w:marTop w:val="0"/>
          <w:marBottom w:val="0"/>
          <w:divBdr>
            <w:top w:val="none" w:sz="0" w:space="0" w:color="auto"/>
            <w:left w:val="none" w:sz="0" w:space="0" w:color="auto"/>
            <w:bottom w:val="none" w:sz="0" w:space="0" w:color="auto"/>
            <w:right w:val="none" w:sz="0" w:space="0" w:color="auto"/>
          </w:divBdr>
          <w:divsChild>
            <w:div w:id="1912303741">
              <w:marLeft w:val="0"/>
              <w:marRight w:val="0"/>
              <w:marTop w:val="0"/>
              <w:marBottom w:val="0"/>
              <w:divBdr>
                <w:top w:val="none" w:sz="0" w:space="0" w:color="auto"/>
                <w:left w:val="none" w:sz="0" w:space="0" w:color="auto"/>
                <w:bottom w:val="none" w:sz="0" w:space="0" w:color="auto"/>
                <w:right w:val="none" w:sz="0" w:space="0" w:color="auto"/>
              </w:divBdr>
            </w:div>
            <w:div w:id="111018341">
              <w:marLeft w:val="0"/>
              <w:marRight w:val="0"/>
              <w:marTop w:val="0"/>
              <w:marBottom w:val="0"/>
              <w:divBdr>
                <w:top w:val="none" w:sz="0" w:space="0" w:color="auto"/>
                <w:left w:val="none" w:sz="0" w:space="0" w:color="auto"/>
                <w:bottom w:val="none" w:sz="0" w:space="0" w:color="auto"/>
                <w:right w:val="none" w:sz="0" w:space="0" w:color="auto"/>
              </w:divBdr>
            </w:div>
          </w:divsChild>
        </w:div>
        <w:div w:id="1759980079">
          <w:marLeft w:val="0"/>
          <w:marRight w:val="0"/>
          <w:marTop w:val="0"/>
          <w:marBottom w:val="0"/>
          <w:divBdr>
            <w:top w:val="none" w:sz="0" w:space="0" w:color="auto"/>
            <w:left w:val="none" w:sz="0" w:space="0" w:color="auto"/>
            <w:bottom w:val="none" w:sz="0" w:space="0" w:color="auto"/>
            <w:right w:val="none" w:sz="0" w:space="0" w:color="auto"/>
          </w:divBdr>
          <w:divsChild>
            <w:div w:id="123356238">
              <w:marLeft w:val="0"/>
              <w:marRight w:val="0"/>
              <w:marTop w:val="0"/>
              <w:marBottom w:val="0"/>
              <w:divBdr>
                <w:top w:val="none" w:sz="0" w:space="0" w:color="auto"/>
                <w:left w:val="none" w:sz="0" w:space="0" w:color="auto"/>
                <w:bottom w:val="none" w:sz="0" w:space="0" w:color="auto"/>
                <w:right w:val="none" w:sz="0" w:space="0" w:color="auto"/>
              </w:divBdr>
            </w:div>
            <w:div w:id="8531880">
              <w:marLeft w:val="0"/>
              <w:marRight w:val="0"/>
              <w:marTop w:val="0"/>
              <w:marBottom w:val="0"/>
              <w:divBdr>
                <w:top w:val="none" w:sz="0" w:space="0" w:color="auto"/>
                <w:left w:val="none" w:sz="0" w:space="0" w:color="auto"/>
                <w:bottom w:val="none" w:sz="0" w:space="0" w:color="auto"/>
                <w:right w:val="none" w:sz="0" w:space="0" w:color="auto"/>
              </w:divBdr>
            </w:div>
          </w:divsChild>
        </w:div>
        <w:div w:id="2108622033">
          <w:marLeft w:val="0"/>
          <w:marRight w:val="0"/>
          <w:marTop w:val="0"/>
          <w:marBottom w:val="0"/>
          <w:divBdr>
            <w:top w:val="none" w:sz="0" w:space="0" w:color="auto"/>
            <w:left w:val="none" w:sz="0" w:space="0" w:color="auto"/>
            <w:bottom w:val="none" w:sz="0" w:space="0" w:color="auto"/>
            <w:right w:val="none" w:sz="0" w:space="0" w:color="auto"/>
          </w:divBdr>
          <w:divsChild>
            <w:div w:id="1896233788">
              <w:marLeft w:val="0"/>
              <w:marRight w:val="0"/>
              <w:marTop w:val="0"/>
              <w:marBottom w:val="0"/>
              <w:divBdr>
                <w:top w:val="none" w:sz="0" w:space="0" w:color="auto"/>
                <w:left w:val="none" w:sz="0" w:space="0" w:color="auto"/>
                <w:bottom w:val="none" w:sz="0" w:space="0" w:color="auto"/>
                <w:right w:val="none" w:sz="0" w:space="0" w:color="auto"/>
              </w:divBdr>
            </w:div>
            <w:div w:id="225457773">
              <w:marLeft w:val="0"/>
              <w:marRight w:val="0"/>
              <w:marTop w:val="0"/>
              <w:marBottom w:val="0"/>
              <w:divBdr>
                <w:top w:val="none" w:sz="0" w:space="0" w:color="auto"/>
                <w:left w:val="none" w:sz="0" w:space="0" w:color="auto"/>
                <w:bottom w:val="none" w:sz="0" w:space="0" w:color="auto"/>
                <w:right w:val="none" w:sz="0" w:space="0" w:color="auto"/>
              </w:divBdr>
            </w:div>
          </w:divsChild>
        </w:div>
        <w:div w:id="2022268932">
          <w:marLeft w:val="0"/>
          <w:marRight w:val="0"/>
          <w:marTop w:val="0"/>
          <w:marBottom w:val="0"/>
          <w:divBdr>
            <w:top w:val="none" w:sz="0" w:space="0" w:color="auto"/>
            <w:left w:val="none" w:sz="0" w:space="0" w:color="auto"/>
            <w:bottom w:val="none" w:sz="0" w:space="0" w:color="auto"/>
            <w:right w:val="none" w:sz="0" w:space="0" w:color="auto"/>
          </w:divBdr>
          <w:divsChild>
            <w:div w:id="1084840857">
              <w:marLeft w:val="0"/>
              <w:marRight w:val="0"/>
              <w:marTop w:val="0"/>
              <w:marBottom w:val="0"/>
              <w:divBdr>
                <w:top w:val="none" w:sz="0" w:space="0" w:color="auto"/>
                <w:left w:val="none" w:sz="0" w:space="0" w:color="auto"/>
                <w:bottom w:val="none" w:sz="0" w:space="0" w:color="auto"/>
                <w:right w:val="none" w:sz="0" w:space="0" w:color="auto"/>
              </w:divBdr>
            </w:div>
            <w:div w:id="551382567">
              <w:marLeft w:val="0"/>
              <w:marRight w:val="0"/>
              <w:marTop w:val="0"/>
              <w:marBottom w:val="0"/>
              <w:divBdr>
                <w:top w:val="none" w:sz="0" w:space="0" w:color="auto"/>
                <w:left w:val="none" w:sz="0" w:space="0" w:color="auto"/>
                <w:bottom w:val="none" w:sz="0" w:space="0" w:color="auto"/>
                <w:right w:val="none" w:sz="0" w:space="0" w:color="auto"/>
              </w:divBdr>
            </w:div>
          </w:divsChild>
        </w:div>
        <w:div w:id="951132303">
          <w:marLeft w:val="0"/>
          <w:marRight w:val="0"/>
          <w:marTop w:val="0"/>
          <w:marBottom w:val="0"/>
          <w:divBdr>
            <w:top w:val="none" w:sz="0" w:space="0" w:color="auto"/>
            <w:left w:val="none" w:sz="0" w:space="0" w:color="auto"/>
            <w:bottom w:val="none" w:sz="0" w:space="0" w:color="auto"/>
            <w:right w:val="none" w:sz="0" w:space="0" w:color="auto"/>
          </w:divBdr>
          <w:divsChild>
            <w:div w:id="544830934">
              <w:marLeft w:val="0"/>
              <w:marRight w:val="0"/>
              <w:marTop w:val="0"/>
              <w:marBottom w:val="0"/>
              <w:divBdr>
                <w:top w:val="none" w:sz="0" w:space="0" w:color="auto"/>
                <w:left w:val="none" w:sz="0" w:space="0" w:color="auto"/>
                <w:bottom w:val="none" w:sz="0" w:space="0" w:color="auto"/>
                <w:right w:val="none" w:sz="0" w:space="0" w:color="auto"/>
              </w:divBdr>
            </w:div>
            <w:div w:id="797990513">
              <w:marLeft w:val="0"/>
              <w:marRight w:val="0"/>
              <w:marTop w:val="0"/>
              <w:marBottom w:val="0"/>
              <w:divBdr>
                <w:top w:val="none" w:sz="0" w:space="0" w:color="auto"/>
                <w:left w:val="none" w:sz="0" w:space="0" w:color="auto"/>
                <w:bottom w:val="none" w:sz="0" w:space="0" w:color="auto"/>
                <w:right w:val="none" w:sz="0" w:space="0" w:color="auto"/>
              </w:divBdr>
            </w:div>
          </w:divsChild>
        </w:div>
        <w:div w:id="224099780">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 w:id="240214840">
              <w:marLeft w:val="0"/>
              <w:marRight w:val="0"/>
              <w:marTop w:val="0"/>
              <w:marBottom w:val="0"/>
              <w:divBdr>
                <w:top w:val="none" w:sz="0" w:space="0" w:color="auto"/>
                <w:left w:val="none" w:sz="0" w:space="0" w:color="auto"/>
                <w:bottom w:val="none" w:sz="0" w:space="0" w:color="auto"/>
                <w:right w:val="none" w:sz="0" w:space="0" w:color="auto"/>
              </w:divBdr>
            </w:div>
          </w:divsChild>
        </w:div>
        <w:div w:id="238833148">
          <w:marLeft w:val="0"/>
          <w:marRight w:val="0"/>
          <w:marTop w:val="0"/>
          <w:marBottom w:val="0"/>
          <w:divBdr>
            <w:top w:val="none" w:sz="0" w:space="0" w:color="auto"/>
            <w:left w:val="none" w:sz="0" w:space="0" w:color="auto"/>
            <w:bottom w:val="none" w:sz="0" w:space="0" w:color="auto"/>
            <w:right w:val="none" w:sz="0" w:space="0" w:color="auto"/>
          </w:divBdr>
          <w:divsChild>
            <w:div w:id="1689528758">
              <w:marLeft w:val="0"/>
              <w:marRight w:val="0"/>
              <w:marTop w:val="0"/>
              <w:marBottom w:val="0"/>
              <w:divBdr>
                <w:top w:val="none" w:sz="0" w:space="0" w:color="auto"/>
                <w:left w:val="none" w:sz="0" w:space="0" w:color="auto"/>
                <w:bottom w:val="none" w:sz="0" w:space="0" w:color="auto"/>
                <w:right w:val="none" w:sz="0" w:space="0" w:color="auto"/>
              </w:divBdr>
            </w:div>
            <w:div w:id="1310407227">
              <w:marLeft w:val="0"/>
              <w:marRight w:val="0"/>
              <w:marTop w:val="0"/>
              <w:marBottom w:val="0"/>
              <w:divBdr>
                <w:top w:val="none" w:sz="0" w:space="0" w:color="auto"/>
                <w:left w:val="none" w:sz="0" w:space="0" w:color="auto"/>
                <w:bottom w:val="none" w:sz="0" w:space="0" w:color="auto"/>
                <w:right w:val="none" w:sz="0" w:space="0" w:color="auto"/>
              </w:divBdr>
            </w:div>
          </w:divsChild>
        </w:div>
        <w:div w:id="2114128240">
          <w:marLeft w:val="0"/>
          <w:marRight w:val="0"/>
          <w:marTop w:val="0"/>
          <w:marBottom w:val="0"/>
          <w:divBdr>
            <w:top w:val="none" w:sz="0" w:space="0" w:color="auto"/>
            <w:left w:val="none" w:sz="0" w:space="0" w:color="auto"/>
            <w:bottom w:val="none" w:sz="0" w:space="0" w:color="auto"/>
            <w:right w:val="none" w:sz="0" w:space="0" w:color="auto"/>
          </w:divBdr>
          <w:divsChild>
            <w:div w:id="1793089972">
              <w:marLeft w:val="0"/>
              <w:marRight w:val="0"/>
              <w:marTop w:val="0"/>
              <w:marBottom w:val="0"/>
              <w:divBdr>
                <w:top w:val="none" w:sz="0" w:space="0" w:color="auto"/>
                <w:left w:val="none" w:sz="0" w:space="0" w:color="auto"/>
                <w:bottom w:val="none" w:sz="0" w:space="0" w:color="auto"/>
                <w:right w:val="none" w:sz="0" w:space="0" w:color="auto"/>
              </w:divBdr>
            </w:div>
            <w:div w:id="1780685205">
              <w:marLeft w:val="0"/>
              <w:marRight w:val="0"/>
              <w:marTop w:val="0"/>
              <w:marBottom w:val="0"/>
              <w:divBdr>
                <w:top w:val="none" w:sz="0" w:space="0" w:color="auto"/>
                <w:left w:val="none" w:sz="0" w:space="0" w:color="auto"/>
                <w:bottom w:val="none" w:sz="0" w:space="0" w:color="auto"/>
                <w:right w:val="none" w:sz="0" w:space="0" w:color="auto"/>
              </w:divBdr>
            </w:div>
          </w:divsChild>
        </w:div>
        <w:div w:id="700786703">
          <w:marLeft w:val="0"/>
          <w:marRight w:val="0"/>
          <w:marTop w:val="0"/>
          <w:marBottom w:val="0"/>
          <w:divBdr>
            <w:top w:val="none" w:sz="0" w:space="0" w:color="auto"/>
            <w:left w:val="none" w:sz="0" w:space="0" w:color="auto"/>
            <w:bottom w:val="none" w:sz="0" w:space="0" w:color="auto"/>
            <w:right w:val="none" w:sz="0" w:space="0" w:color="auto"/>
          </w:divBdr>
          <w:divsChild>
            <w:div w:id="723068244">
              <w:marLeft w:val="0"/>
              <w:marRight w:val="0"/>
              <w:marTop w:val="0"/>
              <w:marBottom w:val="0"/>
              <w:divBdr>
                <w:top w:val="none" w:sz="0" w:space="0" w:color="auto"/>
                <w:left w:val="none" w:sz="0" w:space="0" w:color="auto"/>
                <w:bottom w:val="none" w:sz="0" w:space="0" w:color="auto"/>
                <w:right w:val="none" w:sz="0" w:space="0" w:color="auto"/>
              </w:divBdr>
            </w:div>
            <w:div w:id="659238409">
              <w:marLeft w:val="0"/>
              <w:marRight w:val="0"/>
              <w:marTop w:val="0"/>
              <w:marBottom w:val="0"/>
              <w:divBdr>
                <w:top w:val="none" w:sz="0" w:space="0" w:color="auto"/>
                <w:left w:val="none" w:sz="0" w:space="0" w:color="auto"/>
                <w:bottom w:val="none" w:sz="0" w:space="0" w:color="auto"/>
                <w:right w:val="none" w:sz="0" w:space="0" w:color="auto"/>
              </w:divBdr>
            </w:div>
          </w:divsChild>
        </w:div>
        <w:div w:id="217473676">
          <w:marLeft w:val="0"/>
          <w:marRight w:val="0"/>
          <w:marTop w:val="0"/>
          <w:marBottom w:val="0"/>
          <w:divBdr>
            <w:top w:val="none" w:sz="0" w:space="0" w:color="auto"/>
            <w:left w:val="none" w:sz="0" w:space="0" w:color="auto"/>
            <w:bottom w:val="none" w:sz="0" w:space="0" w:color="auto"/>
            <w:right w:val="none" w:sz="0" w:space="0" w:color="auto"/>
          </w:divBdr>
          <w:divsChild>
            <w:div w:id="1606644750">
              <w:marLeft w:val="0"/>
              <w:marRight w:val="0"/>
              <w:marTop w:val="0"/>
              <w:marBottom w:val="0"/>
              <w:divBdr>
                <w:top w:val="none" w:sz="0" w:space="0" w:color="auto"/>
                <w:left w:val="none" w:sz="0" w:space="0" w:color="auto"/>
                <w:bottom w:val="none" w:sz="0" w:space="0" w:color="auto"/>
                <w:right w:val="none" w:sz="0" w:space="0" w:color="auto"/>
              </w:divBdr>
            </w:div>
            <w:div w:id="1783304093">
              <w:marLeft w:val="0"/>
              <w:marRight w:val="0"/>
              <w:marTop w:val="0"/>
              <w:marBottom w:val="0"/>
              <w:divBdr>
                <w:top w:val="none" w:sz="0" w:space="0" w:color="auto"/>
                <w:left w:val="none" w:sz="0" w:space="0" w:color="auto"/>
                <w:bottom w:val="none" w:sz="0" w:space="0" w:color="auto"/>
                <w:right w:val="none" w:sz="0" w:space="0" w:color="auto"/>
              </w:divBdr>
            </w:div>
          </w:divsChild>
        </w:div>
        <w:div w:id="1186552131">
          <w:marLeft w:val="0"/>
          <w:marRight w:val="0"/>
          <w:marTop w:val="0"/>
          <w:marBottom w:val="0"/>
          <w:divBdr>
            <w:top w:val="none" w:sz="0" w:space="0" w:color="auto"/>
            <w:left w:val="none" w:sz="0" w:space="0" w:color="auto"/>
            <w:bottom w:val="none" w:sz="0" w:space="0" w:color="auto"/>
            <w:right w:val="none" w:sz="0" w:space="0" w:color="auto"/>
          </w:divBdr>
          <w:divsChild>
            <w:div w:id="914777674">
              <w:marLeft w:val="0"/>
              <w:marRight w:val="0"/>
              <w:marTop w:val="0"/>
              <w:marBottom w:val="0"/>
              <w:divBdr>
                <w:top w:val="none" w:sz="0" w:space="0" w:color="auto"/>
                <w:left w:val="none" w:sz="0" w:space="0" w:color="auto"/>
                <w:bottom w:val="none" w:sz="0" w:space="0" w:color="auto"/>
                <w:right w:val="none" w:sz="0" w:space="0" w:color="auto"/>
              </w:divBdr>
            </w:div>
            <w:div w:id="1248224552">
              <w:marLeft w:val="0"/>
              <w:marRight w:val="0"/>
              <w:marTop w:val="0"/>
              <w:marBottom w:val="0"/>
              <w:divBdr>
                <w:top w:val="none" w:sz="0" w:space="0" w:color="auto"/>
                <w:left w:val="none" w:sz="0" w:space="0" w:color="auto"/>
                <w:bottom w:val="none" w:sz="0" w:space="0" w:color="auto"/>
                <w:right w:val="none" w:sz="0" w:space="0" w:color="auto"/>
              </w:divBdr>
            </w:div>
          </w:divsChild>
        </w:div>
        <w:div w:id="606619016">
          <w:marLeft w:val="0"/>
          <w:marRight w:val="0"/>
          <w:marTop w:val="0"/>
          <w:marBottom w:val="0"/>
          <w:divBdr>
            <w:top w:val="none" w:sz="0" w:space="0" w:color="auto"/>
            <w:left w:val="none" w:sz="0" w:space="0" w:color="auto"/>
            <w:bottom w:val="none" w:sz="0" w:space="0" w:color="auto"/>
            <w:right w:val="none" w:sz="0" w:space="0" w:color="auto"/>
          </w:divBdr>
          <w:divsChild>
            <w:div w:id="57942123">
              <w:marLeft w:val="0"/>
              <w:marRight w:val="0"/>
              <w:marTop w:val="0"/>
              <w:marBottom w:val="0"/>
              <w:divBdr>
                <w:top w:val="none" w:sz="0" w:space="0" w:color="auto"/>
                <w:left w:val="none" w:sz="0" w:space="0" w:color="auto"/>
                <w:bottom w:val="none" w:sz="0" w:space="0" w:color="auto"/>
                <w:right w:val="none" w:sz="0" w:space="0" w:color="auto"/>
              </w:divBdr>
            </w:div>
            <w:div w:id="1061439968">
              <w:marLeft w:val="0"/>
              <w:marRight w:val="0"/>
              <w:marTop w:val="0"/>
              <w:marBottom w:val="0"/>
              <w:divBdr>
                <w:top w:val="none" w:sz="0" w:space="0" w:color="auto"/>
                <w:left w:val="none" w:sz="0" w:space="0" w:color="auto"/>
                <w:bottom w:val="none" w:sz="0" w:space="0" w:color="auto"/>
                <w:right w:val="none" w:sz="0" w:space="0" w:color="auto"/>
              </w:divBdr>
            </w:div>
          </w:divsChild>
        </w:div>
        <w:div w:id="1019357712">
          <w:marLeft w:val="0"/>
          <w:marRight w:val="0"/>
          <w:marTop w:val="0"/>
          <w:marBottom w:val="0"/>
          <w:divBdr>
            <w:top w:val="none" w:sz="0" w:space="0" w:color="auto"/>
            <w:left w:val="none" w:sz="0" w:space="0" w:color="auto"/>
            <w:bottom w:val="none" w:sz="0" w:space="0" w:color="auto"/>
            <w:right w:val="none" w:sz="0" w:space="0" w:color="auto"/>
          </w:divBdr>
          <w:divsChild>
            <w:div w:id="461579443">
              <w:marLeft w:val="0"/>
              <w:marRight w:val="0"/>
              <w:marTop w:val="0"/>
              <w:marBottom w:val="0"/>
              <w:divBdr>
                <w:top w:val="none" w:sz="0" w:space="0" w:color="auto"/>
                <w:left w:val="none" w:sz="0" w:space="0" w:color="auto"/>
                <w:bottom w:val="none" w:sz="0" w:space="0" w:color="auto"/>
                <w:right w:val="none" w:sz="0" w:space="0" w:color="auto"/>
              </w:divBdr>
            </w:div>
            <w:div w:id="2008092414">
              <w:marLeft w:val="0"/>
              <w:marRight w:val="0"/>
              <w:marTop w:val="0"/>
              <w:marBottom w:val="0"/>
              <w:divBdr>
                <w:top w:val="none" w:sz="0" w:space="0" w:color="auto"/>
                <w:left w:val="none" w:sz="0" w:space="0" w:color="auto"/>
                <w:bottom w:val="none" w:sz="0" w:space="0" w:color="auto"/>
                <w:right w:val="none" w:sz="0" w:space="0" w:color="auto"/>
              </w:divBdr>
            </w:div>
          </w:divsChild>
        </w:div>
        <w:div w:id="1441998073">
          <w:marLeft w:val="0"/>
          <w:marRight w:val="0"/>
          <w:marTop w:val="0"/>
          <w:marBottom w:val="0"/>
          <w:divBdr>
            <w:top w:val="none" w:sz="0" w:space="0" w:color="auto"/>
            <w:left w:val="none" w:sz="0" w:space="0" w:color="auto"/>
            <w:bottom w:val="none" w:sz="0" w:space="0" w:color="auto"/>
            <w:right w:val="none" w:sz="0" w:space="0" w:color="auto"/>
          </w:divBdr>
          <w:divsChild>
            <w:div w:id="1036657976">
              <w:marLeft w:val="0"/>
              <w:marRight w:val="0"/>
              <w:marTop w:val="0"/>
              <w:marBottom w:val="0"/>
              <w:divBdr>
                <w:top w:val="none" w:sz="0" w:space="0" w:color="auto"/>
                <w:left w:val="none" w:sz="0" w:space="0" w:color="auto"/>
                <w:bottom w:val="none" w:sz="0" w:space="0" w:color="auto"/>
                <w:right w:val="none" w:sz="0" w:space="0" w:color="auto"/>
              </w:divBdr>
            </w:div>
            <w:div w:id="1840972048">
              <w:marLeft w:val="0"/>
              <w:marRight w:val="0"/>
              <w:marTop w:val="0"/>
              <w:marBottom w:val="0"/>
              <w:divBdr>
                <w:top w:val="none" w:sz="0" w:space="0" w:color="auto"/>
                <w:left w:val="none" w:sz="0" w:space="0" w:color="auto"/>
                <w:bottom w:val="none" w:sz="0" w:space="0" w:color="auto"/>
                <w:right w:val="none" w:sz="0" w:space="0" w:color="auto"/>
              </w:divBdr>
            </w:div>
          </w:divsChild>
        </w:div>
        <w:div w:id="1921015044">
          <w:marLeft w:val="0"/>
          <w:marRight w:val="0"/>
          <w:marTop w:val="0"/>
          <w:marBottom w:val="0"/>
          <w:divBdr>
            <w:top w:val="none" w:sz="0" w:space="0" w:color="auto"/>
            <w:left w:val="none" w:sz="0" w:space="0" w:color="auto"/>
            <w:bottom w:val="none" w:sz="0" w:space="0" w:color="auto"/>
            <w:right w:val="none" w:sz="0" w:space="0" w:color="auto"/>
          </w:divBdr>
        </w:div>
        <w:div w:id="80874884">
          <w:marLeft w:val="0"/>
          <w:marRight w:val="0"/>
          <w:marTop w:val="0"/>
          <w:marBottom w:val="0"/>
          <w:divBdr>
            <w:top w:val="none" w:sz="0" w:space="0" w:color="auto"/>
            <w:left w:val="none" w:sz="0" w:space="0" w:color="auto"/>
            <w:bottom w:val="none" w:sz="0" w:space="0" w:color="auto"/>
            <w:right w:val="none" w:sz="0" w:space="0" w:color="auto"/>
          </w:divBdr>
          <w:divsChild>
            <w:div w:id="2064861836">
              <w:marLeft w:val="0"/>
              <w:marRight w:val="0"/>
              <w:marTop w:val="0"/>
              <w:marBottom w:val="0"/>
              <w:divBdr>
                <w:top w:val="none" w:sz="0" w:space="0" w:color="auto"/>
                <w:left w:val="none" w:sz="0" w:space="0" w:color="auto"/>
                <w:bottom w:val="none" w:sz="0" w:space="0" w:color="auto"/>
                <w:right w:val="none" w:sz="0" w:space="0" w:color="auto"/>
              </w:divBdr>
            </w:div>
            <w:div w:id="1786849206">
              <w:marLeft w:val="0"/>
              <w:marRight w:val="0"/>
              <w:marTop w:val="0"/>
              <w:marBottom w:val="0"/>
              <w:divBdr>
                <w:top w:val="none" w:sz="0" w:space="0" w:color="auto"/>
                <w:left w:val="none" w:sz="0" w:space="0" w:color="auto"/>
                <w:bottom w:val="none" w:sz="0" w:space="0" w:color="auto"/>
                <w:right w:val="none" w:sz="0" w:space="0" w:color="auto"/>
              </w:divBdr>
            </w:div>
          </w:divsChild>
        </w:div>
        <w:div w:id="2119136944">
          <w:marLeft w:val="0"/>
          <w:marRight w:val="0"/>
          <w:marTop w:val="0"/>
          <w:marBottom w:val="0"/>
          <w:divBdr>
            <w:top w:val="none" w:sz="0" w:space="0" w:color="auto"/>
            <w:left w:val="none" w:sz="0" w:space="0" w:color="auto"/>
            <w:bottom w:val="none" w:sz="0" w:space="0" w:color="auto"/>
            <w:right w:val="none" w:sz="0" w:space="0" w:color="auto"/>
          </w:divBdr>
          <w:divsChild>
            <w:div w:id="265311721">
              <w:marLeft w:val="0"/>
              <w:marRight w:val="0"/>
              <w:marTop w:val="0"/>
              <w:marBottom w:val="0"/>
              <w:divBdr>
                <w:top w:val="none" w:sz="0" w:space="0" w:color="auto"/>
                <w:left w:val="none" w:sz="0" w:space="0" w:color="auto"/>
                <w:bottom w:val="none" w:sz="0" w:space="0" w:color="auto"/>
                <w:right w:val="none" w:sz="0" w:space="0" w:color="auto"/>
              </w:divBdr>
            </w:div>
            <w:div w:id="7370176">
              <w:marLeft w:val="0"/>
              <w:marRight w:val="0"/>
              <w:marTop w:val="0"/>
              <w:marBottom w:val="0"/>
              <w:divBdr>
                <w:top w:val="none" w:sz="0" w:space="0" w:color="auto"/>
                <w:left w:val="none" w:sz="0" w:space="0" w:color="auto"/>
                <w:bottom w:val="none" w:sz="0" w:space="0" w:color="auto"/>
                <w:right w:val="none" w:sz="0" w:space="0" w:color="auto"/>
              </w:divBdr>
            </w:div>
          </w:divsChild>
        </w:div>
        <w:div w:id="1760515201">
          <w:marLeft w:val="0"/>
          <w:marRight w:val="0"/>
          <w:marTop w:val="0"/>
          <w:marBottom w:val="0"/>
          <w:divBdr>
            <w:top w:val="none" w:sz="0" w:space="0" w:color="auto"/>
            <w:left w:val="none" w:sz="0" w:space="0" w:color="auto"/>
            <w:bottom w:val="none" w:sz="0" w:space="0" w:color="auto"/>
            <w:right w:val="none" w:sz="0" w:space="0" w:color="auto"/>
          </w:divBdr>
          <w:divsChild>
            <w:div w:id="1822892169">
              <w:marLeft w:val="0"/>
              <w:marRight w:val="0"/>
              <w:marTop w:val="0"/>
              <w:marBottom w:val="0"/>
              <w:divBdr>
                <w:top w:val="none" w:sz="0" w:space="0" w:color="auto"/>
                <w:left w:val="none" w:sz="0" w:space="0" w:color="auto"/>
                <w:bottom w:val="none" w:sz="0" w:space="0" w:color="auto"/>
                <w:right w:val="none" w:sz="0" w:space="0" w:color="auto"/>
              </w:divBdr>
            </w:div>
            <w:div w:id="925772342">
              <w:marLeft w:val="0"/>
              <w:marRight w:val="0"/>
              <w:marTop w:val="0"/>
              <w:marBottom w:val="0"/>
              <w:divBdr>
                <w:top w:val="none" w:sz="0" w:space="0" w:color="auto"/>
                <w:left w:val="none" w:sz="0" w:space="0" w:color="auto"/>
                <w:bottom w:val="none" w:sz="0" w:space="0" w:color="auto"/>
                <w:right w:val="none" w:sz="0" w:space="0" w:color="auto"/>
              </w:divBdr>
            </w:div>
          </w:divsChild>
        </w:div>
        <w:div w:id="1689795299">
          <w:marLeft w:val="0"/>
          <w:marRight w:val="0"/>
          <w:marTop w:val="0"/>
          <w:marBottom w:val="0"/>
          <w:divBdr>
            <w:top w:val="none" w:sz="0" w:space="0" w:color="auto"/>
            <w:left w:val="none" w:sz="0" w:space="0" w:color="auto"/>
            <w:bottom w:val="none" w:sz="0" w:space="0" w:color="auto"/>
            <w:right w:val="none" w:sz="0" w:space="0" w:color="auto"/>
          </w:divBdr>
          <w:divsChild>
            <w:div w:id="141389503">
              <w:marLeft w:val="0"/>
              <w:marRight w:val="0"/>
              <w:marTop w:val="0"/>
              <w:marBottom w:val="0"/>
              <w:divBdr>
                <w:top w:val="none" w:sz="0" w:space="0" w:color="auto"/>
                <w:left w:val="none" w:sz="0" w:space="0" w:color="auto"/>
                <w:bottom w:val="none" w:sz="0" w:space="0" w:color="auto"/>
                <w:right w:val="none" w:sz="0" w:space="0" w:color="auto"/>
              </w:divBdr>
            </w:div>
            <w:div w:id="1241988753">
              <w:marLeft w:val="0"/>
              <w:marRight w:val="0"/>
              <w:marTop w:val="0"/>
              <w:marBottom w:val="0"/>
              <w:divBdr>
                <w:top w:val="none" w:sz="0" w:space="0" w:color="auto"/>
                <w:left w:val="none" w:sz="0" w:space="0" w:color="auto"/>
                <w:bottom w:val="none" w:sz="0" w:space="0" w:color="auto"/>
                <w:right w:val="none" w:sz="0" w:space="0" w:color="auto"/>
              </w:divBdr>
            </w:div>
          </w:divsChild>
        </w:div>
        <w:div w:id="254676406">
          <w:marLeft w:val="0"/>
          <w:marRight w:val="0"/>
          <w:marTop w:val="0"/>
          <w:marBottom w:val="0"/>
          <w:divBdr>
            <w:top w:val="none" w:sz="0" w:space="0" w:color="auto"/>
            <w:left w:val="none" w:sz="0" w:space="0" w:color="auto"/>
            <w:bottom w:val="none" w:sz="0" w:space="0" w:color="auto"/>
            <w:right w:val="none" w:sz="0" w:space="0" w:color="auto"/>
          </w:divBdr>
          <w:divsChild>
            <w:div w:id="787312715">
              <w:marLeft w:val="0"/>
              <w:marRight w:val="0"/>
              <w:marTop w:val="0"/>
              <w:marBottom w:val="0"/>
              <w:divBdr>
                <w:top w:val="none" w:sz="0" w:space="0" w:color="auto"/>
                <w:left w:val="none" w:sz="0" w:space="0" w:color="auto"/>
                <w:bottom w:val="none" w:sz="0" w:space="0" w:color="auto"/>
                <w:right w:val="none" w:sz="0" w:space="0" w:color="auto"/>
              </w:divBdr>
            </w:div>
            <w:div w:id="526257280">
              <w:marLeft w:val="0"/>
              <w:marRight w:val="0"/>
              <w:marTop w:val="0"/>
              <w:marBottom w:val="0"/>
              <w:divBdr>
                <w:top w:val="none" w:sz="0" w:space="0" w:color="auto"/>
                <w:left w:val="none" w:sz="0" w:space="0" w:color="auto"/>
                <w:bottom w:val="none" w:sz="0" w:space="0" w:color="auto"/>
                <w:right w:val="none" w:sz="0" w:space="0" w:color="auto"/>
              </w:divBdr>
            </w:div>
          </w:divsChild>
        </w:div>
        <w:div w:id="1320228164">
          <w:marLeft w:val="0"/>
          <w:marRight w:val="0"/>
          <w:marTop w:val="0"/>
          <w:marBottom w:val="0"/>
          <w:divBdr>
            <w:top w:val="none" w:sz="0" w:space="0" w:color="auto"/>
            <w:left w:val="none" w:sz="0" w:space="0" w:color="auto"/>
            <w:bottom w:val="none" w:sz="0" w:space="0" w:color="auto"/>
            <w:right w:val="none" w:sz="0" w:space="0" w:color="auto"/>
          </w:divBdr>
          <w:divsChild>
            <w:div w:id="2136365077">
              <w:marLeft w:val="0"/>
              <w:marRight w:val="0"/>
              <w:marTop w:val="0"/>
              <w:marBottom w:val="0"/>
              <w:divBdr>
                <w:top w:val="none" w:sz="0" w:space="0" w:color="auto"/>
                <w:left w:val="none" w:sz="0" w:space="0" w:color="auto"/>
                <w:bottom w:val="none" w:sz="0" w:space="0" w:color="auto"/>
                <w:right w:val="none" w:sz="0" w:space="0" w:color="auto"/>
              </w:divBdr>
            </w:div>
            <w:div w:id="876700441">
              <w:marLeft w:val="0"/>
              <w:marRight w:val="0"/>
              <w:marTop w:val="0"/>
              <w:marBottom w:val="0"/>
              <w:divBdr>
                <w:top w:val="none" w:sz="0" w:space="0" w:color="auto"/>
                <w:left w:val="none" w:sz="0" w:space="0" w:color="auto"/>
                <w:bottom w:val="none" w:sz="0" w:space="0" w:color="auto"/>
                <w:right w:val="none" w:sz="0" w:space="0" w:color="auto"/>
              </w:divBdr>
            </w:div>
          </w:divsChild>
        </w:div>
        <w:div w:id="232014005">
          <w:marLeft w:val="0"/>
          <w:marRight w:val="0"/>
          <w:marTop w:val="0"/>
          <w:marBottom w:val="0"/>
          <w:divBdr>
            <w:top w:val="none" w:sz="0" w:space="0" w:color="auto"/>
            <w:left w:val="none" w:sz="0" w:space="0" w:color="auto"/>
            <w:bottom w:val="none" w:sz="0" w:space="0" w:color="auto"/>
            <w:right w:val="none" w:sz="0" w:space="0" w:color="auto"/>
          </w:divBdr>
          <w:divsChild>
            <w:div w:id="1350986081">
              <w:marLeft w:val="0"/>
              <w:marRight w:val="0"/>
              <w:marTop w:val="0"/>
              <w:marBottom w:val="0"/>
              <w:divBdr>
                <w:top w:val="none" w:sz="0" w:space="0" w:color="auto"/>
                <w:left w:val="none" w:sz="0" w:space="0" w:color="auto"/>
                <w:bottom w:val="none" w:sz="0" w:space="0" w:color="auto"/>
                <w:right w:val="none" w:sz="0" w:space="0" w:color="auto"/>
              </w:divBdr>
            </w:div>
            <w:div w:id="1555963593">
              <w:marLeft w:val="0"/>
              <w:marRight w:val="0"/>
              <w:marTop w:val="0"/>
              <w:marBottom w:val="0"/>
              <w:divBdr>
                <w:top w:val="none" w:sz="0" w:space="0" w:color="auto"/>
                <w:left w:val="none" w:sz="0" w:space="0" w:color="auto"/>
                <w:bottom w:val="none" w:sz="0" w:space="0" w:color="auto"/>
                <w:right w:val="none" w:sz="0" w:space="0" w:color="auto"/>
              </w:divBdr>
            </w:div>
          </w:divsChild>
        </w:div>
        <w:div w:id="1884907194">
          <w:marLeft w:val="0"/>
          <w:marRight w:val="0"/>
          <w:marTop w:val="0"/>
          <w:marBottom w:val="0"/>
          <w:divBdr>
            <w:top w:val="none" w:sz="0" w:space="0" w:color="auto"/>
            <w:left w:val="none" w:sz="0" w:space="0" w:color="auto"/>
            <w:bottom w:val="none" w:sz="0" w:space="0" w:color="auto"/>
            <w:right w:val="none" w:sz="0" w:space="0" w:color="auto"/>
          </w:divBdr>
        </w:div>
        <w:div w:id="2087022971">
          <w:marLeft w:val="0"/>
          <w:marRight w:val="0"/>
          <w:marTop w:val="0"/>
          <w:marBottom w:val="0"/>
          <w:divBdr>
            <w:top w:val="none" w:sz="0" w:space="0" w:color="auto"/>
            <w:left w:val="none" w:sz="0" w:space="0" w:color="auto"/>
            <w:bottom w:val="none" w:sz="0" w:space="0" w:color="auto"/>
            <w:right w:val="none" w:sz="0" w:space="0" w:color="auto"/>
          </w:divBdr>
          <w:divsChild>
            <w:div w:id="294289033">
              <w:marLeft w:val="0"/>
              <w:marRight w:val="0"/>
              <w:marTop w:val="0"/>
              <w:marBottom w:val="0"/>
              <w:divBdr>
                <w:top w:val="none" w:sz="0" w:space="0" w:color="auto"/>
                <w:left w:val="none" w:sz="0" w:space="0" w:color="auto"/>
                <w:bottom w:val="none" w:sz="0" w:space="0" w:color="auto"/>
                <w:right w:val="none" w:sz="0" w:space="0" w:color="auto"/>
              </w:divBdr>
            </w:div>
            <w:div w:id="119347538">
              <w:marLeft w:val="0"/>
              <w:marRight w:val="0"/>
              <w:marTop w:val="0"/>
              <w:marBottom w:val="0"/>
              <w:divBdr>
                <w:top w:val="none" w:sz="0" w:space="0" w:color="auto"/>
                <w:left w:val="none" w:sz="0" w:space="0" w:color="auto"/>
                <w:bottom w:val="none" w:sz="0" w:space="0" w:color="auto"/>
                <w:right w:val="none" w:sz="0" w:space="0" w:color="auto"/>
              </w:divBdr>
            </w:div>
          </w:divsChild>
        </w:div>
        <w:div w:id="654720827">
          <w:marLeft w:val="0"/>
          <w:marRight w:val="0"/>
          <w:marTop w:val="0"/>
          <w:marBottom w:val="0"/>
          <w:divBdr>
            <w:top w:val="none" w:sz="0" w:space="0" w:color="auto"/>
            <w:left w:val="none" w:sz="0" w:space="0" w:color="auto"/>
            <w:bottom w:val="none" w:sz="0" w:space="0" w:color="auto"/>
            <w:right w:val="none" w:sz="0" w:space="0" w:color="auto"/>
          </w:divBdr>
          <w:divsChild>
            <w:div w:id="316492909">
              <w:marLeft w:val="0"/>
              <w:marRight w:val="0"/>
              <w:marTop w:val="0"/>
              <w:marBottom w:val="0"/>
              <w:divBdr>
                <w:top w:val="none" w:sz="0" w:space="0" w:color="auto"/>
                <w:left w:val="none" w:sz="0" w:space="0" w:color="auto"/>
                <w:bottom w:val="none" w:sz="0" w:space="0" w:color="auto"/>
                <w:right w:val="none" w:sz="0" w:space="0" w:color="auto"/>
              </w:divBdr>
            </w:div>
            <w:div w:id="318734232">
              <w:marLeft w:val="0"/>
              <w:marRight w:val="0"/>
              <w:marTop w:val="0"/>
              <w:marBottom w:val="0"/>
              <w:divBdr>
                <w:top w:val="none" w:sz="0" w:space="0" w:color="auto"/>
                <w:left w:val="none" w:sz="0" w:space="0" w:color="auto"/>
                <w:bottom w:val="none" w:sz="0" w:space="0" w:color="auto"/>
                <w:right w:val="none" w:sz="0" w:space="0" w:color="auto"/>
              </w:divBdr>
            </w:div>
          </w:divsChild>
        </w:div>
        <w:div w:id="354384157">
          <w:marLeft w:val="0"/>
          <w:marRight w:val="0"/>
          <w:marTop w:val="0"/>
          <w:marBottom w:val="0"/>
          <w:divBdr>
            <w:top w:val="none" w:sz="0" w:space="0" w:color="auto"/>
            <w:left w:val="none" w:sz="0" w:space="0" w:color="auto"/>
            <w:bottom w:val="none" w:sz="0" w:space="0" w:color="auto"/>
            <w:right w:val="none" w:sz="0" w:space="0" w:color="auto"/>
          </w:divBdr>
          <w:divsChild>
            <w:div w:id="1310285392">
              <w:marLeft w:val="0"/>
              <w:marRight w:val="0"/>
              <w:marTop w:val="0"/>
              <w:marBottom w:val="0"/>
              <w:divBdr>
                <w:top w:val="none" w:sz="0" w:space="0" w:color="auto"/>
                <w:left w:val="none" w:sz="0" w:space="0" w:color="auto"/>
                <w:bottom w:val="none" w:sz="0" w:space="0" w:color="auto"/>
                <w:right w:val="none" w:sz="0" w:space="0" w:color="auto"/>
              </w:divBdr>
            </w:div>
            <w:div w:id="1374963911">
              <w:marLeft w:val="0"/>
              <w:marRight w:val="0"/>
              <w:marTop w:val="0"/>
              <w:marBottom w:val="0"/>
              <w:divBdr>
                <w:top w:val="none" w:sz="0" w:space="0" w:color="auto"/>
                <w:left w:val="none" w:sz="0" w:space="0" w:color="auto"/>
                <w:bottom w:val="none" w:sz="0" w:space="0" w:color="auto"/>
                <w:right w:val="none" w:sz="0" w:space="0" w:color="auto"/>
              </w:divBdr>
            </w:div>
          </w:divsChild>
        </w:div>
        <w:div w:id="99764142">
          <w:marLeft w:val="0"/>
          <w:marRight w:val="0"/>
          <w:marTop w:val="0"/>
          <w:marBottom w:val="0"/>
          <w:divBdr>
            <w:top w:val="none" w:sz="0" w:space="0" w:color="auto"/>
            <w:left w:val="none" w:sz="0" w:space="0" w:color="auto"/>
            <w:bottom w:val="none" w:sz="0" w:space="0" w:color="auto"/>
            <w:right w:val="none" w:sz="0" w:space="0" w:color="auto"/>
          </w:divBdr>
          <w:divsChild>
            <w:div w:id="2107731568">
              <w:marLeft w:val="0"/>
              <w:marRight w:val="0"/>
              <w:marTop w:val="0"/>
              <w:marBottom w:val="0"/>
              <w:divBdr>
                <w:top w:val="none" w:sz="0" w:space="0" w:color="auto"/>
                <w:left w:val="none" w:sz="0" w:space="0" w:color="auto"/>
                <w:bottom w:val="none" w:sz="0" w:space="0" w:color="auto"/>
                <w:right w:val="none" w:sz="0" w:space="0" w:color="auto"/>
              </w:divBdr>
            </w:div>
            <w:div w:id="1972902927">
              <w:marLeft w:val="0"/>
              <w:marRight w:val="0"/>
              <w:marTop w:val="0"/>
              <w:marBottom w:val="0"/>
              <w:divBdr>
                <w:top w:val="none" w:sz="0" w:space="0" w:color="auto"/>
                <w:left w:val="none" w:sz="0" w:space="0" w:color="auto"/>
                <w:bottom w:val="none" w:sz="0" w:space="0" w:color="auto"/>
                <w:right w:val="none" w:sz="0" w:space="0" w:color="auto"/>
              </w:divBdr>
            </w:div>
          </w:divsChild>
        </w:div>
        <w:div w:id="1863208540">
          <w:marLeft w:val="0"/>
          <w:marRight w:val="0"/>
          <w:marTop w:val="0"/>
          <w:marBottom w:val="0"/>
          <w:divBdr>
            <w:top w:val="none" w:sz="0" w:space="0" w:color="auto"/>
            <w:left w:val="none" w:sz="0" w:space="0" w:color="auto"/>
            <w:bottom w:val="none" w:sz="0" w:space="0" w:color="auto"/>
            <w:right w:val="none" w:sz="0" w:space="0" w:color="auto"/>
          </w:divBdr>
          <w:divsChild>
            <w:div w:id="1800953259">
              <w:marLeft w:val="0"/>
              <w:marRight w:val="0"/>
              <w:marTop w:val="0"/>
              <w:marBottom w:val="0"/>
              <w:divBdr>
                <w:top w:val="none" w:sz="0" w:space="0" w:color="auto"/>
                <w:left w:val="none" w:sz="0" w:space="0" w:color="auto"/>
                <w:bottom w:val="none" w:sz="0" w:space="0" w:color="auto"/>
                <w:right w:val="none" w:sz="0" w:space="0" w:color="auto"/>
              </w:divBdr>
            </w:div>
            <w:div w:id="2063285188">
              <w:marLeft w:val="0"/>
              <w:marRight w:val="0"/>
              <w:marTop w:val="0"/>
              <w:marBottom w:val="0"/>
              <w:divBdr>
                <w:top w:val="none" w:sz="0" w:space="0" w:color="auto"/>
                <w:left w:val="none" w:sz="0" w:space="0" w:color="auto"/>
                <w:bottom w:val="none" w:sz="0" w:space="0" w:color="auto"/>
                <w:right w:val="none" w:sz="0" w:space="0" w:color="auto"/>
              </w:divBdr>
            </w:div>
          </w:divsChild>
        </w:div>
        <w:div w:id="1019086328">
          <w:marLeft w:val="0"/>
          <w:marRight w:val="0"/>
          <w:marTop w:val="0"/>
          <w:marBottom w:val="0"/>
          <w:divBdr>
            <w:top w:val="none" w:sz="0" w:space="0" w:color="auto"/>
            <w:left w:val="none" w:sz="0" w:space="0" w:color="auto"/>
            <w:bottom w:val="none" w:sz="0" w:space="0" w:color="auto"/>
            <w:right w:val="none" w:sz="0" w:space="0" w:color="auto"/>
          </w:divBdr>
          <w:divsChild>
            <w:div w:id="1177572094">
              <w:marLeft w:val="0"/>
              <w:marRight w:val="0"/>
              <w:marTop w:val="0"/>
              <w:marBottom w:val="0"/>
              <w:divBdr>
                <w:top w:val="none" w:sz="0" w:space="0" w:color="auto"/>
                <w:left w:val="none" w:sz="0" w:space="0" w:color="auto"/>
                <w:bottom w:val="none" w:sz="0" w:space="0" w:color="auto"/>
                <w:right w:val="none" w:sz="0" w:space="0" w:color="auto"/>
              </w:divBdr>
            </w:div>
            <w:div w:id="1807771176">
              <w:marLeft w:val="0"/>
              <w:marRight w:val="0"/>
              <w:marTop w:val="0"/>
              <w:marBottom w:val="0"/>
              <w:divBdr>
                <w:top w:val="none" w:sz="0" w:space="0" w:color="auto"/>
                <w:left w:val="none" w:sz="0" w:space="0" w:color="auto"/>
                <w:bottom w:val="none" w:sz="0" w:space="0" w:color="auto"/>
                <w:right w:val="none" w:sz="0" w:space="0" w:color="auto"/>
              </w:divBdr>
            </w:div>
          </w:divsChild>
        </w:div>
        <w:div w:id="1934118938">
          <w:marLeft w:val="0"/>
          <w:marRight w:val="0"/>
          <w:marTop w:val="0"/>
          <w:marBottom w:val="0"/>
          <w:divBdr>
            <w:top w:val="none" w:sz="0" w:space="0" w:color="auto"/>
            <w:left w:val="none" w:sz="0" w:space="0" w:color="auto"/>
            <w:bottom w:val="none" w:sz="0" w:space="0" w:color="auto"/>
            <w:right w:val="none" w:sz="0" w:space="0" w:color="auto"/>
          </w:divBdr>
          <w:divsChild>
            <w:div w:id="1998536334">
              <w:marLeft w:val="0"/>
              <w:marRight w:val="0"/>
              <w:marTop w:val="0"/>
              <w:marBottom w:val="0"/>
              <w:divBdr>
                <w:top w:val="none" w:sz="0" w:space="0" w:color="auto"/>
                <w:left w:val="none" w:sz="0" w:space="0" w:color="auto"/>
                <w:bottom w:val="none" w:sz="0" w:space="0" w:color="auto"/>
                <w:right w:val="none" w:sz="0" w:space="0" w:color="auto"/>
              </w:divBdr>
            </w:div>
            <w:div w:id="1879274187">
              <w:marLeft w:val="0"/>
              <w:marRight w:val="0"/>
              <w:marTop w:val="0"/>
              <w:marBottom w:val="0"/>
              <w:divBdr>
                <w:top w:val="none" w:sz="0" w:space="0" w:color="auto"/>
                <w:left w:val="none" w:sz="0" w:space="0" w:color="auto"/>
                <w:bottom w:val="none" w:sz="0" w:space="0" w:color="auto"/>
                <w:right w:val="none" w:sz="0" w:space="0" w:color="auto"/>
              </w:divBdr>
            </w:div>
          </w:divsChild>
        </w:div>
        <w:div w:id="1516653340">
          <w:marLeft w:val="0"/>
          <w:marRight w:val="0"/>
          <w:marTop w:val="0"/>
          <w:marBottom w:val="0"/>
          <w:divBdr>
            <w:top w:val="none" w:sz="0" w:space="0" w:color="auto"/>
            <w:left w:val="none" w:sz="0" w:space="0" w:color="auto"/>
            <w:bottom w:val="none" w:sz="0" w:space="0" w:color="auto"/>
            <w:right w:val="none" w:sz="0" w:space="0" w:color="auto"/>
          </w:divBdr>
          <w:divsChild>
            <w:div w:id="447430594">
              <w:marLeft w:val="0"/>
              <w:marRight w:val="0"/>
              <w:marTop w:val="0"/>
              <w:marBottom w:val="0"/>
              <w:divBdr>
                <w:top w:val="none" w:sz="0" w:space="0" w:color="auto"/>
                <w:left w:val="none" w:sz="0" w:space="0" w:color="auto"/>
                <w:bottom w:val="none" w:sz="0" w:space="0" w:color="auto"/>
                <w:right w:val="none" w:sz="0" w:space="0" w:color="auto"/>
              </w:divBdr>
            </w:div>
            <w:div w:id="460611036">
              <w:marLeft w:val="0"/>
              <w:marRight w:val="0"/>
              <w:marTop w:val="0"/>
              <w:marBottom w:val="0"/>
              <w:divBdr>
                <w:top w:val="none" w:sz="0" w:space="0" w:color="auto"/>
                <w:left w:val="none" w:sz="0" w:space="0" w:color="auto"/>
                <w:bottom w:val="none" w:sz="0" w:space="0" w:color="auto"/>
                <w:right w:val="none" w:sz="0" w:space="0" w:color="auto"/>
              </w:divBdr>
            </w:div>
          </w:divsChild>
        </w:div>
        <w:div w:id="1176269091">
          <w:marLeft w:val="0"/>
          <w:marRight w:val="0"/>
          <w:marTop w:val="0"/>
          <w:marBottom w:val="0"/>
          <w:divBdr>
            <w:top w:val="none" w:sz="0" w:space="0" w:color="auto"/>
            <w:left w:val="none" w:sz="0" w:space="0" w:color="auto"/>
            <w:bottom w:val="none" w:sz="0" w:space="0" w:color="auto"/>
            <w:right w:val="none" w:sz="0" w:space="0" w:color="auto"/>
          </w:divBdr>
          <w:divsChild>
            <w:div w:id="400838204">
              <w:marLeft w:val="0"/>
              <w:marRight w:val="0"/>
              <w:marTop w:val="0"/>
              <w:marBottom w:val="0"/>
              <w:divBdr>
                <w:top w:val="none" w:sz="0" w:space="0" w:color="auto"/>
                <w:left w:val="none" w:sz="0" w:space="0" w:color="auto"/>
                <w:bottom w:val="none" w:sz="0" w:space="0" w:color="auto"/>
                <w:right w:val="none" w:sz="0" w:space="0" w:color="auto"/>
              </w:divBdr>
            </w:div>
            <w:div w:id="2036152506">
              <w:marLeft w:val="0"/>
              <w:marRight w:val="0"/>
              <w:marTop w:val="0"/>
              <w:marBottom w:val="0"/>
              <w:divBdr>
                <w:top w:val="none" w:sz="0" w:space="0" w:color="auto"/>
                <w:left w:val="none" w:sz="0" w:space="0" w:color="auto"/>
                <w:bottom w:val="none" w:sz="0" w:space="0" w:color="auto"/>
                <w:right w:val="none" w:sz="0" w:space="0" w:color="auto"/>
              </w:divBdr>
            </w:div>
          </w:divsChild>
        </w:div>
        <w:div w:id="2139226172">
          <w:marLeft w:val="0"/>
          <w:marRight w:val="0"/>
          <w:marTop w:val="0"/>
          <w:marBottom w:val="0"/>
          <w:divBdr>
            <w:top w:val="none" w:sz="0" w:space="0" w:color="auto"/>
            <w:left w:val="none" w:sz="0" w:space="0" w:color="auto"/>
            <w:bottom w:val="none" w:sz="0" w:space="0" w:color="auto"/>
            <w:right w:val="none" w:sz="0" w:space="0" w:color="auto"/>
          </w:divBdr>
          <w:divsChild>
            <w:div w:id="1756396325">
              <w:marLeft w:val="0"/>
              <w:marRight w:val="0"/>
              <w:marTop w:val="0"/>
              <w:marBottom w:val="0"/>
              <w:divBdr>
                <w:top w:val="none" w:sz="0" w:space="0" w:color="auto"/>
                <w:left w:val="none" w:sz="0" w:space="0" w:color="auto"/>
                <w:bottom w:val="none" w:sz="0" w:space="0" w:color="auto"/>
                <w:right w:val="none" w:sz="0" w:space="0" w:color="auto"/>
              </w:divBdr>
            </w:div>
            <w:div w:id="1528832956">
              <w:marLeft w:val="0"/>
              <w:marRight w:val="0"/>
              <w:marTop w:val="0"/>
              <w:marBottom w:val="0"/>
              <w:divBdr>
                <w:top w:val="none" w:sz="0" w:space="0" w:color="auto"/>
                <w:left w:val="none" w:sz="0" w:space="0" w:color="auto"/>
                <w:bottom w:val="none" w:sz="0" w:space="0" w:color="auto"/>
                <w:right w:val="none" w:sz="0" w:space="0" w:color="auto"/>
              </w:divBdr>
            </w:div>
          </w:divsChild>
        </w:div>
        <w:div w:id="1973317321">
          <w:marLeft w:val="0"/>
          <w:marRight w:val="0"/>
          <w:marTop w:val="0"/>
          <w:marBottom w:val="0"/>
          <w:divBdr>
            <w:top w:val="none" w:sz="0" w:space="0" w:color="auto"/>
            <w:left w:val="none" w:sz="0" w:space="0" w:color="auto"/>
            <w:bottom w:val="none" w:sz="0" w:space="0" w:color="auto"/>
            <w:right w:val="none" w:sz="0" w:space="0" w:color="auto"/>
          </w:divBdr>
          <w:divsChild>
            <w:div w:id="368528084">
              <w:marLeft w:val="0"/>
              <w:marRight w:val="0"/>
              <w:marTop w:val="0"/>
              <w:marBottom w:val="0"/>
              <w:divBdr>
                <w:top w:val="none" w:sz="0" w:space="0" w:color="auto"/>
                <w:left w:val="none" w:sz="0" w:space="0" w:color="auto"/>
                <w:bottom w:val="none" w:sz="0" w:space="0" w:color="auto"/>
                <w:right w:val="none" w:sz="0" w:space="0" w:color="auto"/>
              </w:divBdr>
            </w:div>
            <w:div w:id="883441795">
              <w:marLeft w:val="0"/>
              <w:marRight w:val="0"/>
              <w:marTop w:val="0"/>
              <w:marBottom w:val="0"/>
              <w:divBdr>
                <w:top w:val="none" w:sz="0" w:space="0" w:color="auto"/>
                <w:left w:val="none" w:sz="0" w:space="0" w:color="auto"/>
                <w:bottom w:val="none" w:sz="0" w:space="0" w:color="auto"/>
                <w:right w:val="none" w:sz="0" w:space="0" w:color="auto"/>
              </w:divBdr>
            </w:div>
          </w:divsChild>
        </w:div>
        <w:div w:id="740635846">
          <w:marLeft w:val="0"/>
          <w:marRight w:val="0"/>
          <w:marTop w:val="0"/>
          <w:marBottom w:val="0"/>
          <w:divBdr>
            <w:top w:val="none" w:sz="0" w:space="0" w:color="auto"/>
            <w:left w:val="none" w:sz="0" w:space="0" w:color="auto"/>
            <w:bottom w:val="none" w:sz="0" w:space="0" w:color="auto"/>
            <w:right w:val="none" w:sz="0" w:space="0" w:color="auto"/>
          </w:divBdr>
        </w:div>
        <w:div w:id="45447204">
          <w:marLeft w:val="0"/>
          <w:marRight w:val="0"/>
          <w:marTop w:val="0"/>
          <w:marBottom w:val="0"/>
          <w:divBdr>
            <w:top w:val="none" w:sz="0" w:space="0" w:color="auto"/>
            <w:left w:val="none" w:sz="0" w:space="0" w:color="auto"/>
            <w:bottom w:val="none" w:sz="0" w:space="0" w:color="auto"/>
            <w:right w:val="none" w:sz="0" w:space="0" w:color="auto"/>
          </w:divBdr>
          <w:divsChild>
            <w:div w:id="506166645">
              <w:marLeft w:val="0"/>
              <w:marRight w:val="0"/>
              <w:marTop w:val="0"/>
              <w:marBottom w:val="0"/>
              <w:divBdr>
                <w:top w:val="none" w:sz="0" w:space="0" w:color="auto"/>
                <w:left w:val="none" w:sz="0" w:space="0" w:color="auto"/>
                <w:bottom w:val="none" w:sz="0" w:space="0" w:color="auto"/>
                <w:right w:val="none" w:sz="0" w:space="0" w:color="auto"/>
              </w:divBdr>
            </w:div>
            <w:div w:id="704335797">
              <w:marLeft w:val="0"/>
              <w:marRight w:val="0"/>
              <w:marTop w:val="0"/>
              <w:marBottom w:val="0"/>
              <w:divBdr>
                <w:top w:val="none" w:sz="0" w:space="0" w:color="auto"/>
                <w:left w:val="none" w:sz="0" w:space="0" w:color="auto"/>
                <w:bottom w:val="none" w:sz="0" w:space="0" w:color="auto"/>
                <w:right w:val="none" w:sz="0" w:space="0" w:color="auto"/>
              </w:divBdr>
            </w:div>
          </w:divsChild>
        </w:div>
        <w:div w:id="137771061">
          <w:marLeft w:val="0"/>
          <w:marRight w:val="0"/>
          <w:marTop w:val="0"/>
          <w:marBottom w:val="0"/>
          <w:divBdr>
            <w:top w:val="none" w:sz="0" w:space="0" w:color="auto"/>
            <w:left w:val="none" w:sz="0" w:space="0" w:color="auto"/>
            <w:bottom w:val="none" w:sz="0" w:space="0" w:color="auto"/>
            <w:right w:val="none" w:sz="0" w:space="0" w:color="auto"/>
          </w:divBdr>
          <w:divsChild>
            <w:div w:id="589391189">
              <w:marLeft w:val="0"/>
              <w:marRight w:val="0"/>
              <w:marTop w:val="0"/>
              <w:marBottom w:val="0"/>
              <w:divBdr>
                <w:top w:val="none" w:sz="0" w:space="0" w:color="auto"/>
                <w:left w:val="none" w:sz="0" w:space="0" w:color="auto"/>
                <w:bottom w:val="none" w:sz="0" w:space="0" w:color="auto"/>
                <w:right w:val="none" w:sz="0" w:space="0" w:color="auto"/>
              </w:divBdr>
            </w:div>
            <w:div w:id="263924959">
              <w:marLeft w:val="0"/>
              <w:marRight w:val="0"/>
              <w:marTop w:val="0"/>
              <w:marBottom w:val="0"/>
              <w:divBdr>
                <w:top w:val="none" w:sz="0" w:space="0" w:color="auto"/>
                <w:left w:val="none" w:sz="0" w:space="0" w:color="auto"/>
                <w:bottom w:val="none" w:sz="0" w:space="0" w:color="auto"/>
                <w:right w:val="none" w:sz="0" w:space="0" w:color="auto"/>
              </w:divBdr>
            </w:div>
          </w:divsChild>
        </w:div>
        <w:div w:id="1701201459">
          <w:marLeft w:val="0"/>
          <w:marRight w:val="0"/>
          <w:marTop w:val="0"/>
          <w:marBottom w:val="0"/>
          <w:divBdr>
            <w:top w:val="none" w:sz="0" w:space="0" w:color="auto"/>
            <w:left w:val="none" w:sz="0" w:space="0" w:color="auto"/>
            <w:bottom w:val="none" w:sz="0" w:space="0" w:color="auto"/>
            <w:right w:val="none" w:sz="0" w:space="0" w:color="auto"/>
          </w:divBdr>
          <w:divsChild>
            <w:div w:id="1645621365">
              <w:marLeft w:val="0"/>
              <w:marRight w:val="0"/>
              <w:marTop w:val="0"/>
              <w:marBottom w:val="0"/>
              <w:divBdr>
                <w:top w:val="none" w:sz="0" w:space="0" w:color="auto"/>
                <w:left w:val="none" w:sz="0" w:space="0" w:color="auto"/>
                <w:bottom w:val="none" w:sz="0" w:space="0" w:color="auto"/>
                <w:right w:val="none" w:sz="0" w:space="0" w:color="auto"/>
              </w:divBdr>
            </w:div>
            <w:div w:id="308753030">
              <w:marLeft w:val="0"/>
              <w:marRight w:val="0"/>
              <w:marTop w:val="0"/>
              <w:marBottom w:val="0"/>
              <w:divBdr>
                <w:top w:val="none" w:sz="0" w:space="0" w:color="auto"/>
                <w:left w:val="none" w:sz="0" w:space="0" w:color="auto"/>
                <w:bottom w:val="none" w:sz="0" w:space="0" w:color="auto"/>
                <w:right w:val="none" w:sz="0" w:space="0" w:color="auto"/>
              </w:divBdr>
            </w:div>
          </w:divsChild>
        </w:div>
        <w:div w:id="1473450398">
          <w:marLeft w:val="0"/>
          <w:marRight w:val="0"/>
          <w:marTop w:val="0"/>
          <w:marBottom w:val="0"/>
          <w:divBdr>
            <w:top w:val="none" w:sz="0" w:space="0" w:color="auto"/>
            <w:left w:val="none" w:sz="0" w:space="0" w:color="auto"/>
            <w:bottom w:val="none" w:sz="0" w:space="0" w:color="auto"/>
            <w:right w:val="none" w:sz="0" w:space="0" w:color="auto"/>
          </w:divBdr>
          <w:divsChild>
            <w:div w:id="1074206344">
              <w:marLeft w:val="0"/>
              <w:marRight w:val="0"/>
              <w:marTop w:val="0"/>
              <w:marBottom w:val="0"/>
              <w:divBdr>
                <w:top w:val="none" w:sz="0" w:space="0" w:color="auto"/>
                <w:left w:val="none" w:sz="0" w:space="0" w:color="auto"/>
                <w:bottom w:val="none" w:sz="0" w:space="0" w:color="auto"/>
                <w:right w:val="none" w:sz="0" w:space="0" w:color="auto"/>
              </w:divBdr>
            </w:div>
            <w:div w:id="2054575996">
              <w:marLeft w:val="0"/>
              <w:marRight w:val="0"/>
              <w:marTop w:val="0"/>
              <w:marBottom w:val="0"/>
              <w:divBdr>
                <w:top w:val="none" w:sz="0" w:space="0" w:color="auto"/>
                <w:left w:val="none" w:sz="0" w:space="0" w:color="auto"/>
                <w:bottom w:val="none" w:sz="0" w:space="0" w:color="auto"/>
                <w:right w:val="none" w:sz="0" w:space="0" w:color="auto"/>
              </w:divBdr>
            </w:div>
          </w:divsChild>
        </w:div>
        <w:div w:id="1189758131">
          <w:marLeft w:val="0"/>
          <w:marRight w:val="0"/>
          <w:marTop w:val="0"/>
          <w:marBottom w:val="0"/>
          <w:divBdr>
            <w:top w:val="none" w:sz="0" w:space="0" w:color="auto"/>
            <w:left w:val="none" w:sz="0" w:space="0" w:color="auto"/>
            <w:bottom w:val="none" w:sz="0" w:space="0" w:color="auto"/>
            <w:right w:val="none" w:sz="0" w:space="0" w:color="auto"/>
          </w:divBdr>
          <w:divsChild>
            <w:div w:id="1539003736">
              <w:marLeft w:val="0"/>
              <w:marRight w:val="0"/>
              <w:marTop w:val="0"/>
              <w:marBottom w:val="0"/>
              <w:divBdr>
                <w:top w:val="none" w:sz="0" w:space="0" w:color="auto"/>
                <w:left w:val="none" w:sz="0" w:space="0" w:color="auto"/>
                <w:bottom w:val="none" w:sz="0" w:space="0" w:color="auto"/>
                <w:right w:val="none" w:sz="0" w:space="0" w:color="auto"/>
              </w:divBdr>
            </w:div>
            <w:div w:id="986395106">
              <w:marLeft w:val="0"/>
              <w:marRight w:val="0"/>
              <w:marTop w:val="0"/>
              <w:marBottom w:val="0"/>
              <w:divBdr>
                <w:top w:val="none" w:sz="0" w:space="0" w:color="auto"/>
                <w:left w:val="none" w:sz="0" w:space="0" w:color="auto"/>
                <w:bottom w:val="none" w:sz="0" w:space="0" w:color="auto"/>
                <w:right w:val="none" w:sz="0" w:space="0" w:color="auto"/>
              </w:divBdr>
            </w:div>
          </w:divsChild>
        </w:div>
        <w:div w:id="1470247964">
          <w:marLeft w:val="0"/>
          <w:marRight w:val="0"/>
          <w:marTop w:val="0"/>
          <w:marBottom w:val="0"/>
          <w:divBdr>
            <w:top w:val="none" w:sz="0" w:space="0" w:color="auto"/>
            <w:left w:val="none" w:sz="0" w:space="0" w:color="auto"/>
            <w:bottom w:val="none" w:sz="0" w:space="0" w:color="auto"/>
            <w:right w:val="none" w:sz="0" w:space="0" w:color="auto"/>
          </w:divBdr>
          <w:divsChild>
            <w:div w:id="652373936">
              <w:marLeft w:val="0"/>
              <w:marRight w:val="0"/>
              <w:marTop w:val="0"/>
              <w:marBottom w:val="0"/>
              <w:divBdr>
                <w:top w:val="none" w:sz="0" w:space="0" w:color="auto"/>
                <w:left w:val="none" w:sz="0" w:space="0" w:color="auto"/>
                <w:bottom w:val="none" w:sz="0" w:space="0" w:color="auto"/>
                <w:right w:val="none" w:sz="0" w:space="0" w:color="auto"/>
              </w:divBdr>
            </w:div>
            <w:div w:id="1671908576">
              <w:marLeft w:val="0"/>
              <w:marRight w:val="0"/>
              <w:marTop w:val="0"/>
              <w:marBottom w:val="0"/>
              <w:divBdr>
                <w:top w:val="none" w:sz="0" w:space="0" w:color="auto"/>
                <w:left w:val="none" w:sz="0" w:space="0" w:color="auto"/>
                <w:bottom w:val="none" w:sz="0" w:space="0" w:color="auto"/>
                <w:right w:val="none" w:sz="0" w:space="0" w:color="auto"/>
              </w:divBdr>
            </w:div>
          </w:divsChild>
        </w:div>
        <w:div w:id="512493344">
          <w:marLeft w:val="0"/>
          <w:marRight w:val="0"/>
          <w:marTop w:val="0"/>
          <w:marBottom w:val="0"/>
          <w:divBdr>
            <w:top w:val="none" w:sz="0" w:space="0" w:color="auto"/>
            <w:left w:val="none" w:sz="0" w:space="0" w:color="auto"/>
            <w:bottom w:val="none" w:sz="0" w:space="0" w:color="auto"/>
            <w:right w:val="none" w:sz="0" w:space="0" w:color="auto"/>
          </w:divBdr>
          <w:divsChild>
            <w:div w:id="474643741">
              <w:marLeft w:val="0"/>
              <w:marRight w:val="0"/>
              <w:marTop w:val="0"/>
              <w:marBottom w:val="0"/>
              <w:divBdr>
                <w:top w:val="none" w:sz="0" w:space="0" w:color="auto"/>
                <w:left w:val="none" w:sz="0" w:space="0" w:color="auto"/>
                <w:bottom w:val="none" w:sz="0" w:space="0" w:color="auto"/>
                <w:right w:val="none" w:sz="0" w:space="0" w:color="auto"/>
              </w:divBdr>
            </w:div>
            <w:div w:id="1678145311">
              <w:marLeft w:val="0"/>
              <w:marRight w:val="0"/>
              <w:marTop w:val="0"/>
              <w:marBottom w:val="0"/>
              <w:divBdr>
                <w:top w:val="none" w:sz="0" w:space="0" w:color="auto"/>
                <w:left w:val="none" w:sz="0" w:space="0" w:color="auto"/>
                <w:bottom w:val="none" w:sz="0" w:space="0" w:color="auto"/>
                <w:right w:val="none" w:sz="0" w:space="0" w:color="auto"/>
              </w:divBdr>
            </w:div>
          </w:divsChild>
        </w:div>
        <w:div w:id="1428425203">
          <w:marLeft w:val="0"/>
          <w:marRight w:val="0"/>
          <w:marTop w:val="0"/>
          <w:marBottom w:val="0"/>
          <w:divBdr>
            <w:top w:val="none" w:sz="0" w:space="0" w:color="auto"/>
            <w:left w:val="none" w:sz="0" w:space="0" w:color="auto"/>
            <w:bottom w:val="none" w:sz="0" w:space="0" w:color="auto"/>
            <w:right w:val="none" w:sz="0" w:space="0" w:color="auto"/>
          </w:divBdr>
        </w:div>
        <w:div w:id="823819376">
          <w:marLeft w:val="0"/>
          <w:marRight w:val="0"/>
          <w:marTop w:val="0"/>
          <w:marBottom w:val="0"/>
          <w:divBdr>
            <w:top w:val="none" w:sz="0" w:space="0" w:color="auto"/>
            <w:left w:val="none" w:sz="0" w:space="0" w:color="auto"/>
            <w:bottom w:val="none" w:sz="0" w:space="0" w:color="auto"/>
            <w:right w:val="none" w:sz="0" w:space="0" w:color="auto"/>
          </w:divBdr>
          <w:divsChild>
            <w:div w:id="794711166">
              <w:marLeft w:val="0"/>
              <w:marRight w:val="0"/>
              <w:marTop w:val="0"/>
              <w:marBottom w:val="0"/>
              <w:divBdr>
                <w:top w:val="none" w:sz="0" w:space="0" w:color="auto"/>
                <w:left w:val="none" w:sz="0" w:space="0" w:color="auto"/>
                <w:bottom w:val="none" w:sz="0" w:space="0" w:color="auto"/>
                <w:right w:val="none" w:sz="0" w:space="0" w:color="auto"/>
              </w:divBdr>
            </w:div>
            <w:div w:id="383525878">
              <w:marLeft w:val="0"/>
              <w:marRight w:val="0"/>
              <w:marTop w:val="0"/>
              <w:marBottom w:val="0"/>
              <w:divBdr>
                <w:top w:val="none" w:sz="0" w:space="0" w:color="auto"/>
                <w:left w:val="none" w:sz="0" w:space="0" w:color="auto"/>
                <w:bottom w:val="none" w:sz="0" w:space="0" w:color="auto"/>
                <w:right w:val="none" w:sz="0" w:space="0" w:color="auto"/>
              </w:divBdr>
            </w:div>
          </w:divsChild>
        </w:div>
        <w:div w:id="1906841238">
          <w:marLeft w:val="0"/>
          <w:marRight w:val="0"/>
          <w:marTop w:val="0"/>
          <w:marBottom w:val="0"/>
          <w:divBdr>
            <w:top w:val="none" w:sz="0" w:space="0" w:color="auto"/>
            <w:left w:val="none" w:sz="0" w:space="0" w:color="auto"/>
            <w:bottom w:val="none" w:sz="0" w:space="0" w:color="auto"/>
            <w:right w:val="none" w:sz="0" w:space="0" w:color="auto"/>
          </w:divBdr>
          <w:divsChild>
            <w:div w:id="352584094">
              <w:marLeft w:val="0"/>
              <w:marRight w:val="0"/>
              <w:marTop w:val="0"/>
              <w:marBottom w:val="0"/>
              <w:divBdr>
                <w:top w:val="none" w:sz="0" w:space="0" w:color="auto"/>
                <w:left w:val="none" w:sz="0" w:space="0" w:color="auto"/>
                <w:bottom w:val="none" w:sz="0" w:space="0" w:color="auto"/>
                <w:right w:val="none" w:sz="0" w:space="0" w:color="auto"/>
              </w:divBdr>
            </w:div>
            <w:div w:id="358316257">
              <w:marLeft w:val="0"/>
              <w:marRight w:val="0"/>
              <w:marTop w:val="0"/>
              <w:marBottom w:val="0"/>
              <w:divBdr>
                <w:top w:val="none" w:sz="0" w:space="0" w:color="auto"/>
                <w:left w:val="none" w:sz="0" w:space="0" w:color="auto"/>
                <w:bottom w:val="none" w:sz="0" w:space="0" w:color="auto"/>
                <w:right w:val="none" w:sz="0" w:space="0" w:color="auto"/>
              </w:divBdr>
            </w:div>
          </w:divsChild>
        </w:div>
        <w:div w:id="1130703876">
          <w:marLeft w:val="0"/>
          <w:marRight w:val="0"/>
          <w:marTop w:val="0"/>
          <w:marBottom w:val="0"/>
          <w:divBdr>
            <w:top w:val="none" w:sz="0" w:space="0" w:color="auto"/>
            <w:left w:val="none" w:sz="0" w:space="0" w:color="auto"/>
            <w:bottom w:val="none" w:sz="0" w:space="0" w:color="auto"/>
            <w:right w:val="none" w:sz="0" w:space="0" w:color="auto"/>
          </w:divBdr>
          <w:divsChild>
            <w:div w:id="362437555">
              <w:marLeft w:val="0"/>
              <w:marRight w:val="0"/>
              <w:marTop w:val="0"/>
              <w:marBottom w:val="0"/>
              <w:divBdr>
                <w:top w:val="none" w:sz="0" w:space="0" w:color="auto"/>
                <w:left w:val="none" w:sz="0" w:space="0" w:color="auto"/>
                <w:bottom w:val="none" w:sz="0" w:space="0" w:color="auto"/>
                <w:right w:val="none" w:sz="0" w:space="0" w:color="auto"/>
              </w:divBdr>
            </w:div>
            <w:div w:id="2089886240">
              <w:marLeft w:val="0"/>
              <w:marRight w:val="0"/>
              <w:marTop w:val="0"/>
              <w:marBottom w:val="0"/>
              <w:divBdr>
                <w:top w:val="none" w:sz="0" w:space="0" w:color="auto"/>
                <w:left w:val="none" w:sz="0" w:space="0" w:color="auto"/>
                <w:bottom w:val="none" w:sz="0" w:space="0" w:color="auto"/>
                <w:right w:val="none" w:sz="0" w:space="0" w:color="auto"/>
              </w:divBdr>
            </w:div>
          </w:divsChild>
        </w:div>
        <w:div w:id="1436247974">
          <w:marLeft w:val="0"/>
          <w:marRight w:val="0"/>
          <w:marTop w:val="0"/>
          <w:marBottom w:val="0"/>
          <w:divBdr>
            <w:top w:val="none" w:sz="0" w:space="0" w:color="auto"/>
            <w:left w:val="none" w:sz="0" w:space="0" w:color="auto"/>
            <w:bottom w:val="none" w:sz="0" w:space="0" w:color="auto"/>
            <w:right w:val="none" w:sz="0" w:space="0" w:color="auto"/>
          </w:divBdr>
          <w:divsChild>
            <w:div w:id="989408990">
              <w:marLeft w:val="0"/>
              <w:marRight w:val="0"/>
              <w:marTop w:val="0"/>
              <w:marBottom w:val="0"/>
              <w:divBdr>
                <w:top w:val="none" w:sz="0" w:space="0" w:color="auto"/>
                <w:left w:val="none" w:sz="0" w:space="0" w:color="auto"/>
                <w:bottom w:val="none" w:sz="0" w:space="0" w:color="auto"/>
                <w:right w:val="none" w:sz="0" w:space="0" w:color="auto"/>
              </w:divBdr>
            </w:div>
            <w:div w:id="26026399">
              <w:marLeft w:val="0"/>
              <w:marRight w:val="0"/>
              <w:marTop w:val="0"/>
              <w:marBottom w:val="0"/>
              <w:divBdr>
                <w:top w:val="none" w:sz="0" w:space="0" w:color="auto"/>
                <w:left w:val="none" w:sz="0" w:space="0" w:color="auto"/>
                <w:bottom w:val="none" w:sz="0" w:space="0" w:color="auto"/>
                <w:right w:val="none" w:sz="0" w:space="0" w:color="auto"/>
              </w:divBdr>
            </w:div>
          </w:divsChild>
        </w:div>
        <w:div w:id="414522554">
          <w:marLeft w:val="0"/>
          <w:marRight w:val="0"/>
          <w:marTop w:val="0"/>
          <w:marBottom w:val="0"/>
          <w:divBdr>
            <w:top w:val="none" w:sz="0" w:space="0" w:color="auto"/>
            <w:left w:val="none" w:sz="0" w:space="0" w:color="auto"/>
            <w:bottom w:val="none" w:sz="0" w:space="0" w:color="auto"/>
            <w:right w:val="none" w:sz="0" w:space="0" w:color="auto"/>
          </w:divBdr>
          <w:divsChild>
            <w:div w:id="1700201755">
              <w:marLeft w:val="0"/>
              <w:marRight w:val="0"/>
              <w:marTop w:val="0"/>
              <w:marBottom w:val="0"/>
              <w:divBdr>
                <w:top w:val="none" w:sz="0" w:space="0" w:color="auto"/>
                <w:left w:val="none" w:sz="0" w:space="0" w:color="auto"/>
                <w:bottom w:val="none" w:sz="0" w:space="0" w:color="auto"/>
                <w:right w:val="none" w:sz="0" w:space="0" w:color="auto"/>
              </w:divBdr>
            </w:div>
            <w:div w:id="1921980138">
              <w:marLeft w:val="0"/>
              <w:marRight w:val="0"/>
              <w:marTop w:val="0"/>
              <w:marBottom w:val="0"/>
              <w:divBdr>
                <w:top w:val="none" w:sz="0" w:space="0" w:color="auto"/>
                <w:left w:val="none" w:sz="0" w:space="0" w:color="auto"/>
                <w:bottom w:val="none" w:sz="0" w:space="0" w:color="auto"/>
                <w:right w:val="none" w:sz="0" w:space="0" w:color="auto"/>
              </w:divBdr>
            </w:div>
          </w:divsChild>
        </w:div>
        <w:div w:id="1132403094">
          <w:marLeft w:val="0"/>
          <w:marRight w:val="0"/>
          <w:marTop w:val="0"/>
          <w:marBottom w:val="0"/>
          <w:divBdr>
            <w:top w:val="none" w:sz="0" w:space="0" w:color="auto"/>
            <w:left w:val="none" w:sz="0" w:space="0" w:color="auto"/>
            <w:bottom w:val="none" w:sz="0" w:space="0" w:color="auto"/>
            <w:right w:val="none" w:sz="0" w:space="0" w:color="auto"/>
          </w:divBdr>
          <w:divsChild>
            <w:div w:id="389230509">
              <w:marLeft w:val="0"/>
              <w:marRight w:val="0"/>
              <w:marTop w:val="0"/>
              <w:marBottom w:val="0"/>
              <w:divBdr>
                <w:top w:val="none" w:sz="0" w:space="0" w:color="auto"/>
                <w:left w:val="none" w:sz="0" w:space="0" w:color="auto"/>
                <w:bottom w:val="none" w:sz="0" w:space="0" w:color="auto"/>
                <w:right w:val="none" w:sz="0" w:space="0" w:color="auto"/>
              </w:divBdr>
            </w:div>
            <w:div w:id="221675254">
              <w:marLeft w:val="0"/>
              <w:marRight w:val="0"/>
              <w:marTop w:val="0"/>
              <w:marBottom w:val="0"/>
              <w:divBdr>
                <w:top w:val="none" w:sz="0" w:space="0" w:color="auto"/>
                <w:left w:val="none" w:sz="0" w:space="0" w:color="auto"/>
                <w:bottom w:val="none" w:sz="0" w:space="0" w:color="auto"/>
                <w:right w:val="none" w:sz="0" w:space="0" w:color="auto"/>
              </w:divBdr>
            </w:div>
          </w:divsChild>
        </w:div>
        <w:div w:id="296878301">
          <w:marLeft w:val="0"/>
          <w:marRight w:val="0"/>
          <w:marTop w:val="0"/>
          <w:marBottom w:val="0"/>
          <w:divBdr>
            <w:top w:val="none" w:sz="0" w:space="0" w:color="auto"/>
            <w:left w:val="none" w:sz="0" w:space="0" w:color="auto"/>
            <w:bottom w:val="none" w:sz="0" w:space="0" w:color="auto"/>
            <w:right w:val="none" w:sz="0" w:space="0" w:color="auto"/>
          </w:divBdr>
          <w:divsChild>
            <w:div w:id="492793882">
              <w:marLeft w:val="0"/>
              <w:marRight w:val="0"/>
              <w:marTop w:val="0"/>
              <w:marBottom w:val="0"/>
              <w:divBdr>
                <w:top w:val="none" w:sz="0" w:space="0" w:color="auto"/>
                <w:left w:val="none" w:sz="0" w:space="0" w:color="auto"/>
                <w:bottom w:val="none" w:sz="0" w:space="0" w:color="auto"/>
                <w:right w:val="none" w:sz="0" w:space="0" w:color="auto"/>
              </w:divBdr>
            </w:div>
            <w:div w:id="1035613982">
              <w:marLeft w:val="0"/>
              <w:marRight w:val="0"/>
              <w:marTop w:val="0"/>
              <w:marBottom w:val="0"/>
              <w:divBdr>
                <w:top w:val="none" w:sz="0" w:space="0" w:color="auto"/>
                <w:left w:val="none" w:sz="0" w:space="0" w:color="auto"/>
                <w:bottom w:val="none" w:sz="0" w:space="0" w:color="auto"/>
                <w:right w:val="none" w:sz="0" w:space="0" w:color="auto"/>
              </w:divBdr>
            </w:div>
          </w:divsChild>
        </w:div>
        <w:div w:id="1875580235">
          <w:marLeft w:val="0"/>
          <w:marRight w:val="0"/>
          <w:marTop w:val="0"/>
          <w:marBottom w:val="0"/>
          <w:divBdr>
            <w:top w:val="none" w:sz="0" w:space="0" w:color="auto"/>
            <w:left w:val="none" w:sz="0" w:space="0" w:color="auto"/>
            <w:bottom w:val="none" w:sz="0" w:space="0" w:color="auto"/>
            <w:right w:val="none" w:sz="0" w:space="0" w:color="auto"/>
          </w:divBdr>
          <w:divsChild>
            <w:div w:id="605038353">
              <w:marLeft w:val="0"/>
              <w:marRight w:val="0"/>
              <w:marTop w:val="0"/>
              <w:marBottom w:val="0"/>
              <w:divBdr>
                <w:top w:val="none" w:sz="0" w:space="0" w:color="auto"/>
                <w:left w:val="none" w:sz="0" w:space="0" w:color="auto"/>
                <w:bottom w:val="none" w:sz="0" w:space="0" w:color="auto"/>
                <w:right w:val="none" w:sz="0" w:space="0" w:color="auto"/>
              </w:divBdr>
            </w:div>
            <w:div w:id="1340502203">
              <w:marLeft w:val="0"/>
              <w:marRight w:val="0"/>
              <w:marTop w:val="0"/>
              <w:marBottom w:val="0"/>
              <w:divBdr>
                <w:top w:val="none" w:sz="0" w:space="0" w:color="auto"/>
                <w:left w:val="none" w:sz="0" w:space="0" w:color="auto"/>
                <w:bottom w:val="none" w:sz="0" w:space="0" w:color="auto"/>
                <w:right w:val="none" w:sz="0" w:space="0" w:color="auto"/>
              </w:divBdr>
            </w:div>
          </w:divsChild>
        </w:div>
        <w:div w:id="1810436732">
          <w:marLeft w:val="0"/>
          <w:marRight w:val="0"/>
          <w:marTop w:val="0"/>
          <w:marBottom w:val="0"/>
          <w:divBdr>
            <w:top w:val="none" w:sz="0" w:space="0" w:color="auto"/>
            <w:left w:val="none" w:sz="0" w:space="0" w:color="auto"/>
            <w:bottom w:val="none" w:sz="0" w:space="0" w:color="auto"/>
            <w:right w:val="none" w:sz="0" w:space="0" w:color="auto"/>
          </w:divBdr>
          <w:divsChild>
            <w:div w:id="2122843473">
              <w:marLeft w:val="0"/>
              <w:marRight w:val="0"/>
              <w:marTop w:val="0"/>
              <w:marBottom w:val="0"/>
              <w:divBdr>
                <w:top w:val="none" w:sz="0" w:space="0" w:color="auto"/>
                <w:left w:val="none" w:sz="0" w:space="0" w:color="auto"/>
                <w:bottom w:val="none" w:sz="0" w:space="0" w:color="auto"/>
                <w:right w:val="none" w:sz="0" w:space="0" w:color="auto"/>
              </w:divBdr>
            </w:div>
            <w:div w:id="1937984260">
              <w:marLeft w:val="0"/>
              <w:marRight w:val="0"/>
              <w:marTop w:val="0"/>
              <w:marBottom w:val="0"/>
              <w:divBdr>
                <w:top w:val="none" w:sz="0" w:space="0" w:color="auto"/>
                <w:left w:val="none" w:sz="0" w:space="0" w:color="auto"/>
                <w:bottom w:val="none" w:sz="0" w:space="0" w:color="auto"/>
                <w:right w:val="none" w:sz="0" w:space="0" w:color="auto"/>
              </w:divBdr>
            </w:div>
          </w:divsChild>
        </w:div>
        <w:div w:id="398332884">
          <w:marLeft w:val="0"/>
          <w:marRight w:val="0"/>
          <w:marTop w:val="0"/>
          <w:marBottom w:val="0"/>
          <w:divBdr>
            <w:top w:val="none" w:sz="0" w:space="0" w:color="auto"/>
            <w:left w:val="none" w:sz="0" w:space="0" w:color="auto"/>
            <w:bottom w:val="none" w:sz="0" w:space="0" w:color="auto"/>
            <w:right w:val="none" w:sz="0" w:space="0" w:color="auto"/>
          </w:divBdr>
          <w:divsChild>
            <w:div w:id="580677563">
              <w:marLeft w:val="0"/>
              <w:marRight w:val="0"/>
              <w:marTop w:val="0"/>
              <w:marBottom w:val="0"/>
              <w:divBdr>
                <w:top w:val="none" w:sz="0" w:space="0" w:color="auto"/>
                <w:left w:val="none" w:sz="0" w:space="0" w:color="auto"/>
                <w:bottom w:val="none" w:sz="0" w:space="0" w:color="auto"/>
                <w:right w:val="none" w:sz="0" w:space="0" w:color="auto"/>
              </w:divBdr>
            </w:div>
            <w:div w:id="347030126">
              <w:marLeft w:val="0"/>
              <w:marRight w:val="0"/>
              <w:marTop w:val="0"/>
              <w:marBottom w:val="0"/>
              <w:divBdr>
                <w:top w:val="none" w:sz="0" w:space="0" w:color="auto"/>
                <w:left w:val="none" w:sz="0" w:space="0" w:color="auto"/>
                <w:bottom w:val="none" w:sz="0" w:space="0" w:color="auto"/>
                <w:right w:val="none" w:sz="0" w:space="0" w:color="auto"/>
              </w:divBdr>
            </w:div>
          </w:divsChild>
        </w:div>
        <w:div w:id="1261716545">
          <w:marLeft w:val="0"/>
          <w:marRight w:val="0"/>
          <w:marTop w:val="0"/>
          <w:marBottom w:val="0"/>
          <w:divBdr>
            <w:top w:val="none" w:sz="0" w:space="0" w:color="auto"/>
            <w:left w:val="none" w:sz="0" w:space="0" w:color="auto"/>
            <w:bottom w:val="none" w:sz="0" w:space="0" w:color="auto"/>
            <w:right w:val="none" w:sz="0" w:space="0" w:color="auto"/>
          </w:divBdr>
          <w:divsChild>
            <w:div w:id="1156454638">
              <w:marLeft w:val="0"/>
              <w:marRight w:val="0"/>
              <w:marTop w:val="0"/>
              <w:marBottom w:val="0"/>
              <w:divBdr>
                <w:top w:val="none" w:sz="0" w:space="0" w:color="auto"/>
                <w:left w:val="none" w:sz="0" w:space="0" w:color="auto"/>
                <w:bottom w:val="none" w:sz="0" w:space="0" w:color="auto"/>
                <w:right w:val="none" w:sz="0" w:space="0" w:color="auto"/>
              </w:divBdr>
            </w:div>
            <w:div w:id="2069526485">
              <w:marLeft w:val="0"/>
              <w:marRight w:val="0"/>
              <w:marTop w:val="0"/>
              <w:marBottom w:val="0"/>
              <w:divBdr>
                <w:top w:val="none" w:sz="0" w:space="0" w:color="auto"/>
                <w:left w:val="none" w:sz="0" w:space="0" w:color="auto"/>
                <w:bottom w:val="none" w:sz="0" w:space="0" w:color="auto"/>
                <w:right w:val="none" w:sz="0" w:space="0" w:color="auto"/>
              </w:divBdr>
            </w:div>
          </w:divsChild>
        </w:div>
        <w:div w:id="1000888385">
          <w:marLeft w:val="0"/>
          <w:marRight w:val="0"/>
          <w:marTop w:val="0"/>
          <w:marBottom w:val="0"/>
          <w:divBdr>
            <w:top w:val="none" w:sz="0" w:space="0" w:color="auto"/>
            <w:left w:val="none" w:sz="0" w:space="0" w:color="auto"/>
            <w:bottom w:val="none" w:sz="0" w:space="0" w:color="auto"/>
            <w:right w:val="none" w:sz="0" w:space="0" w:color="auto"/>
          </w:divBdr>
          <w:divsChild>
            <w:div w:id="60644660">
              <w:marLeft w:val="0"/>
              <w:marRight w:val="0"/>
              <w:marTop w:val="0"/>
              <w:marBottom w:val="0"/>
              <w:divBdr>
                <w:top w:val="none" w:sz="0" w:space="0" w:color="auto"/>
                <w:left w:val="none" w:sz="0" w:space="0" w:color="auto"/>
                <w:bottom w:val="none" w:sz="0" w:space="0" w:color="auto"/>
                <w:right w:val="none" w:sz="0" w:space="0" w:color="auto"/>
              </w:divBdr>
            </w:div>
            <w:div w:id="944578337">
              <w:marLeft w:val="0"/>
              <w:marRight w:val="0"/>
              <w:marTop w:val="0"/>
              <w:marBottom w:val="0"/>
              <w:divBdr>
                <w:top w:val="none" w:sz="0" w:space="0" w:color="auto"/>
                <w:left w:val="none" w:sz="0" w:space="0" w:color="auto"/>
                <w:bottom w:val="none" w:sz="0" w:space="0" w:color="auto"/>
                <w:right w:val="none" w:sz="0" w:space="0" w:color="auto"/>
              </w:divBdr>
            </w:div>
          </w:divsChild>
        </w:div>
        <w:div w:id="1104032206">
          <w:marLeft w:val="0"/>
          <w:marRight w:val="0"/>
          <w:marTop w:val="0"/>
          <w:marBottom w:val="0"/>
          <w:divBdr>
            <w:top w:val="none" w:sz="0" w:space="0" w:color="auto"/>
            <w:left w:val="none" w:sz="0" w:space="0" w:color="auto"/>
            <w:bottom w:val="none" w:sz="0" w:space="0" w:color="auto"/>
            <w:right w:val="none" w:sz="0" w:space="0" w:color="auto"/>
          </w:divBdr>
          <w:divsChild>
            <w:div w:id="1346207330">
              <w:marLeft w:val="0"/>
              <w:marRight w:val="0"/>
              <w:marTop w:val="0"/>
              <w:marBottom w:val="0"/>
              <w:divBdr>
                <w:top w:val="none" w:sz="0" w:space="0" w:color="auto"/>
                <w:left w:val="none" w:sz="0" w:space="0" w:color="auto"/>
                <w:bottom w:val="none" w:sz="0" w:space="0" w:color="auto"/>
                <w:right w:val="none" w:sz="0" w:space="0" w:color="auto"/>
              </w:divBdr>
            </w:div>
            <w:div w:id="278730819">
              <w:marLeft w:val="0"/>
              <w:marRight w:val="0"/>
              <w:marTop w:val="0"/>
              <w:marBottom w:val="0"/>
              <w:divBdr>
                <w:top w:val="none" w:sz="0" w:space="0" w:color="auto"/>
                <w:left w:val="none" w:sz="0" w:space="0" w:color="auto"/>
                <w:bottom w:val="none" w:sz="0" w:space="0" w:color="auto"/>
                <w:right w:val="none" w:sz="0" w:space="0" w:color="auto"/>
              </w:divBdr>
            </w:div>
          </w:divsChild>
        </w:div>
        <w:div w:id="1192887752">
          <w:marLeft w:val="0"/>
          <w:marRight w:val="0"/>
          <w:marTop w:val="0"/>
          <w:marBottom w:val="0"/>
          <w:divBdr>
            <w:top w:val="none" w:sz="0" w:space="0" w:color="auto"/>
            <w:left w:val="none" w:sz="0" w:space="0" w:color="auto"/>
            <w:bottom w:val="none" w:sz="0" w:space="0" w:color="auto"/>
            <w:right w:val="none" w:sz="0" w:space="0" w:color="auto"/>
          </w:divBdr>
        </w:div>
        <w:div w:id="912155814">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0"/>
              <w:marRight w:val="0"/>
              <w:marTop w:val="0"/>
              <w:marBottom w:val="0"/>
              <w:divBdr>
                <w:top w:val="none" w:sz="0" w:space="0" w:color="auto"/>
                <w:left w:val="none" w:sz="0" w:space="0" w:color="auto"/>
                <w:bottom w:val="none" w:sz="0" w:space="0" w:color="auto"/>
                <w:right w:val="none" w:sz="0" w:space="0" w:color="auto"/>
              </w:divBdr>
            </w:div>
            <w:div w:id="233898195">
              <w:marLeft w:val="0"/>
              <w:marRight w:val="0"/>
              <w:marTop w:val="0"/>
              <w:marBottom w:val="0"/>
              <w:divBdr>
                <w:top w:val="none" w:sz="0" w:space="0" w:color="auto"/>
                <w:left w:val="none" w:sz="0" w:space="0" w:color="auto"/>
                <w:bottom w:val="none" w:sz="0" w:space="0" w:color="auto"/>
                <w:right w:val="none" w:sz="0" w:space="0" w:color="auto"/>
              </w:divBdr>
            </w:div>
          </w:divsChild>
        </w:div>
        <w:div w:id="1627345576">
          <w:marLeft w:val="0"/>
          <w:marRight w:val="0"/>
          <w:marTop w:val="0"/>
          <w:marBottom w:val="0"/>
          <w:divBdr>
            <w:top w:val="none" w:sz="0" w:space="0" w:color="auto"/>
            <w:left w:val="none" w:sz="0" w:space="0" w:color="auto"/>
            <w:bottom w:val="none" w:sz="0" w:space="0" w:color="auto"/>
            <w:right w:val="none" w:sz="0" w:space="0" w:color="auto"/>
          </w:divBdr>
          <w:divsChild>
            <w:div w:id="1506900835">
              <w:marLeft w:val="0"/>
              <w:marRight w:val="0"/>
              <w:marTop w:val="0"/>
              <w:marBottom w:val="0"/>
              <w:divBdr>
                <w:top w:val="none" w:sz="0" w:space="0" w:color="auto"/>
                <w:left w:val="none" w:sz="0" w:space="0" w:color="auto"/>
                <w:bottom w:val="none" w:sz="0" w:space="0" w:color="auto"/>
                <w:right w:val="none" w:sz="0" w:space="0" w:color="auto"/>
              </w:divBdr>
            </w:div>
            <w:div w:id="578633908">
              <w:marLeft w:val="0"/>
              <w:marRight w:val="0"/>
              <w:marTop w:val="0"/>
              <w:marBottom w:val="0"/>
              <w:divBdr>
                <w:top w:val="none" w:sz="0" w:space="0" w:color="auto"/>
                <w:left w:val="none" w:sz="0" w:space="0" w:color="auto"/>
                <w:bottom w:val="none" w:sz="0" w:space="0" w:color="auto"/>
                <w:right w:val="none" w:sz="0" w:space="0" w:color="auto"/>
              </w:divBdr>
            </w:div>
          </w:divsChild>
        </w:div>
        <w:div w:id="209342209">
          <w:marLeft w:val="0"/>
          <w:marRight w:val="0"/>
          <w:marTop w:val="0"/>
          <w:marBottom w:val="0"/>
          <w:divBdr>
            <w:top w:val="none" w:sz="0" w:space="0" w:color="auto"/>
            <w:left w:val="none" w:sz="0" w:space="0" w:color="auto"/>
            <w:bottom w:val="none" w:sz="0" w:space="0" w:color="auto"/>
            <w:right w:val="none" w:sz="0" w:space="0" w:color="auto"/>
          </w:divBdr>
          <w:divsChild>
            <w:div w:id="242644967">
              <w:marLeft w:val="0"/>
              <w:marRight w:val="0"/>
              <w:marTop w:val="0"/>
              <w:marBottom w:val="0"/>
              <w:divBdr>
                <w:top w:val="none" w:sz="0" w:space="0" w:color="auto"/>
                <w:left w:val="none" w:sz="0" w:space="0" w:color="auto"/>
                <w:bottom w:val="none" w:sz="0" w:space="0" w:color="auto"/>
                <w:right w:val="none" w:sz="0" w:space="0" w:color="auto"/>
              </w:divBdr>
            </w:div>
            <w:div w:id="59714436">
              <w:marLeft w:val="0"/>
              <w:marRight w:val="0"/>
              <w:marTop w:val="0"/>
              <w:marBottom w:val="0"/>
              <w:divBdr>
                <w:top w:val="none" w:sz="0" w:space="0" w:color="auto"/>
                <w:left w:val="none" w:sz="0" w:space="0" w:color="auto"/>
                <w:bottom w:val="none" w:sz="0" w:space="0" w:color="auto"/>
                <w:right w:val="none" w:sz="0" w:space="0" w:color="auto"/>
              </w:divBdr>
            </w:div>
          </w:divsChild>
        </w:div>
        <w:div w:id="1771580846">
          <w:marLeft w:val="0"/>
          <w:marRight w:val="0"/>
          <w:marTop w:val="0"/>
          <w:marBottom w:val="0"/>
          <w:divBdr>
            <w:top w:val="none" w:sz="0" w:space="0" w:color="auto"/>
            <w:left w:val="none" w:sz="0" w:space="0" w:color="auto"/>
            <w:bottom w:val="none" w:sz="0" w:space="0" w:color="auto"/>
            <w:right w:val="none" w:sz="0" w:space="0" w:color="auto"/>
          </w:divBdr>
          <w:divsChild>
            <w:div w:id="1722092348">
              <w:marLeft w:val="0"/>
              <w:marRight w:val="0"/>
              <w:marTop w:val="0"/>
              <w:marBottom w:val="0"/>
              <w:divBdr>
                <w:top w:val="none" w:sz="0" w:space="0" w:color="auto"/>
                <w:left w:val="none" w:sz="0" w:space="0" w:color="auto"/>
                <w:bottom w:val="none" w:sz="0" w:space="0" w:color="auto"/>
                <w:right w:val="none" w:sz="0" w:space="0" w:color="auto"/>
              </w:divBdr>
            </w:div>
            <w:div w:id="278341664">
              <w:marLeft w:val="0"/>
              <w:marRight w:val="0"/>
              <w:marTop w:val="0"/>
              <w:marBottom w:val="0"/>
              <w:divBdr>
                <w:top w:val="none" w:sz="0" w:space="0" w:color="auto"/>
                <w:left w:val="none" w:sz="0" w:space="0" w:color="auto"/>
                <w:bottom w:val="none" w:sz="0" w:space="0" w:color="auto"/>
                <w:right w:val="none" w:sz="0" w:space="0" w:color="auto"/>
              </w:divBdr>
            </w:div>
          </w:divsChild>
        </w:div>
        <w:div w:id="1172834607">
          <w:marLeft w:val="0"/>
          <w:marRight w:val="0"/>
          <w:marTop w:val="0"/>
          <w:marBottom w:val="0"/>
          <w:divBdr>
            <w:top w:val="none" w:sz="0" w:space="0" w:color="auto"/>
            <w:left w:val="none" w:sz="0" w:space="0" w:color="auto"/>
            <w:bottom w:val="none" w:sz="0" w:space="0" w:color="auto"/>
            <w:right w:val="none" w:sz="0" w:space="0" w:color="auto"/>
          </w:divBdr>
          <w:divsChild>
            <w:div w:id="2127430712">
              <w:marLeft w:val="0"/>
              <w:marRight w:val="0"/>
              <w:marTop w:val="0"/>
              <w:marBottom w:val="0"/>
              <w:divBdr>
                <w:top w:val="none" w:sz="0" w:space="0" w:color="auto"/>
                <w:left w:val="none" w:sz="0" w:space="0" w:color="auto"/>
                <w:bottom w:val="none" w:sz="0" w:space="0" w:color="auto"/>
                <w:right w:val="none" w:sz="0" w:space="0" w:color="auto"/>
              </w:divBdr>
            </w:div>
            <w:div w:id="1577782511">
              <w:marLeft w:val="0"/>
              <w:marRight w:val="0"/>
              <w:marTop w:val="0"/>
              <w:marBottom w:val="0"/>
              <w:divBdr>
                <w:top w:val="none" w:sz="0" w:space="0" w:color="auto"/>
                <w:left w:val="none" w:sz="0" w:space="0" w:color="auto"/>
                <w:bottom w:val="none" w:sz="0" w:space="0" w:color="auto"/>
                <w:right w:val="none" w:sz="0" w:space="0" w:color="auto"/>
              </w:divBdr>
            </w:div>
          </w:divsChild>
        </w:div>
        <w:div w:id="831140020">
          <w:marLeft w:val="0"/>
          <w:marRight w:val="0"/>
          <w:marTop w:val="0"/>
          <w:marBottom w:val="0"/>
          <w:divBdr>
            <w:top w:val="none" w:sz="0" w:space="0" w:color="auto"/>
            <w:left w:val="none" w:sz="0" w:space="0" w:color="auto"/>
            <w:bottom w:val="none" w:sz="0" w:space="0" w:color="auto"/>
            <w:right w:val="none" w:sz="0" w:space="0" w:color="auto"/>
          </w:divBdr>
          <w:divsChild>
            <w:div w:id="1730569056">
              <w:marLeft w:val="0"/>
              <w:marRight w:val="0"/>
              <w:marTop w:val="0"/>
              <w:marBottom w:val="0"/>
              <w:divBdr>
                <w:top w:val="none" w:sz="0" w:space="0" w:color="auto"/>
                <w:left w:val="none" w:sz="0" w:space="0" w:color="auto"/>
                <w:bottom w:val="none" w:sz="0" w:space="0" w:color="auto"/>
                <w:right w:val="none" w:sz="0" w:space="0" w:color="auto"/>
              </w:divBdr>
            </w:div>
            <w:div w:id="1941136442">
              <w:marLeft w:val="0"/>
              <w:marRight w:val="0"/>
              <w:marTop w:val="0"/>
              <w:marBottom w:val="0"/>
              <w:divBdr>
                <w:top w:val="none" w:sz="0" w:space="0" w:color="auto"/>
                <w:left w:val="none" w:sz="0" w:space="0" w:color="auto"/>
                <w:bottom w:val="none" w:sz="0" w:space="0" w:color="auto"/>
                <w:right w:val="none" w:sz="0" w:space="0" w:color="auto"/>
              </w:divBdr>
            </w:div>
          </w:divsChild>
        </w:div>
        <w:div w:id="1050180503">
          <w:marLeft w:val="0"/>
          <w:marRight w:val="0"/>
          <w:marTop w:val="0"/>
          <w:marBottom w:val="0"/>
          <w:divBdr>
            <w:top w:val="none" w:sz="0" w:space="0" w:color="auto"/>
            <w:left w:val="none" w:sz="0" w:space="0" w:color="auto"/>
            <w:bottom w:val="none" w:sz="0" w:space="0" w:color="auto"/>
            <w:right w:val="none" w:sz="0" w:space="0" w:color="auto"/>
          </w:divBdr>
          <w:divsChild>
            <w:div w:id="2033144630">
              <w:marLeft w:val="0"/>
              <w:marRight w:val="0"/>
              <w:marTop w:val="0"/>
              <w:marBottom w:val="0"/>
              <w:divBdr>
                <w:top w:val="none" w:sz="0" w:space="0" w:color="auto"/>
                <w:left w:val="none" w:sz="0" w:space="0" w:color="auto"/>
                <w:bottom w:val="none" w:sz="0" w:space="0" w:color="auto"/>
                <w:right w:val="none" w:sz="0" w:space="0" w:color="auto"/>
              </w:divBdr>
            </w:div>
            <w:div w:id="1284268384">
              <w:marLeft w:val="0"/>
              <w:marRight w:val="0"/>
              <w:marTop w:val="0"/>
              <w:marBottom w:val="0"/>
              <w:divBdr>
                <w:top w:val="none" w:sz="0" w:space="0" w:color="auto"/>
                <w:left w:val="none" w:sz="0" w:space="0" w:color="auto"/>
                <w:bottom w:val="none" w:sz="0" w:space="0" w:color="auto"/>
                <w:right w:val="none" w:sz="0" w:space="0" w:color="auto"/>
              </w:divBdr>
            </w:div>
          </w:divsChild>
        </w:div>
        <w:div w:id="1794061094">
          <w:marLeft w:val="0"/>
          <w:marRight w:val="0"/>
          <w:marTop w:val="0"/>
          <w:marBottom w:val="0"/>
          <w:divBdr>
            <w:top w:val="none" w:sz="0" w:space="0" w:color="auto"/>
            <w:left w:val="none" w:sz="0" w:space="0" w:color="auto"/>
            <w:bottom w:val="none" w:sz="0" w:space="0" w:color="auto"/>
            <w:right w:val="none" w:sz="0" w:space="0" w:color="auto"/>
          </w:divBdr>
          <w:divsChild>
            <w:div w:id="150608625">
              <w:marLeft w:val="0"/>
              <w:marRight w:val="0"/>
              <w:marTop w:val="0"/>
              <w:marBottom w:val="0"/>
              <w:divBdr>
                <w:top w:val="none" w:sz="0" w:space="0" w:color="auto"/>
                <w:left w:val="none" w:sz="0" w:space="0" w:color="auto"/>
                <w:bottom w:val="none" w:sz="0" w:space="0" w:color="auto"/>
                <w:right w:val="none" w:sz="0" w:space="0" w:color="auto"/>
              </w:divBdr>
            </w:div>
            <w:div w:id="658996349">
              <w:marLeft w:val="0"/>
              <w:marRight w:val="0"/>
              <w:marTop w:val="0"/>
              <w:marBottom w:val="0"/>
              <w:divBdr>
                <w:top w:val="none" w:sz="0" w:space="0" w:color="auto"/>
                <w:left w:val="none" w:sz="0" w:space="0" w:color="auto"/>
                <w:bottom w:val="none" w:sz="0" w:space="0" w:color="auto"/>
                <w:right w:val="none" w:sz="0" w:space="0" w:color="auto"/>
              </w:divBdr>
            </w:div>
          </w:divsChild>
        </w:div>
        <w:div w:id="1071269760">
          <w:marLeft w:val="0"/>
          <w:marRight w:val="0"/>
          <w:marTop w:val="0"/>
          <w:marBottom w:val="0"/>
          <w:divBdr>
            <w:top w:val="none" w:sz="0" w:space="0" w:color="auto"/>
            <w:left w:val="none" w:sz="0" w:space="0" w:color="auto"/>
            <w:bottom w:val="none" w:sz="0" w:space="0" w:color="auto"/>
            <w:right w:val="none" w:sz="0" w:space="0" w:color="auto"/>
          </w:divBdr>
          <w:divsChild>
            <w:div w:id="1527402399">
              <w:marLeft w:val="0"/>
              <w:marRight w:val="0"/>
              <w:marTop w:val="0"/>
              <w:marBottom w:val="0"/>
              <w:divBdr>
                <w:top w:val="none" w:sz="0" w:space="0" w:color="auto"/>
                <w:left w:val="none" w:sz="0" w:space="0" w:color="auto"/>
                <w:bottom w:val="none" w:sz="0" w:space="0" w:color="auto"/>
                <w:right w:val="none" w:sz="0" w:space="0" w:color="auto"/>
              </w:divBdr>
            </w:div>
            <w:div w:id="438989760">
              <w:marLeft w:val="0"/>
              <w:marRight w:val="0"/>
              <w:marTop w:val="0"/>
              <w:marBottom w:val="0"/>
              <w:divBdr>
                <w:top w:val="none" w:sz="0" w:space="0" w:color="auto"/>
                <w:left w:val="none" w:sz="0" w:space="0" w:color="auto"/>
                <w:bottom w:val="none" w:sz="0" w:space="0" w:color="auto"/>
                <w:right w:val="none" w:sz="0" w:space="0" w:color="auto"/>
              </w:divBdr>
            </w:div>
          </w:divsChild>
        </w:div>
        <w:div w:id="1296180962">
          <w:marLeft w:val="0"/>
          <w:marRight w:val="0"/>
          <w:marTop w:val="0"/>
          <w:marBottom w:val="0"/>
          <w:divBdr>
            <w:top w:val="none" w:sz="0" w:space="0" w:color="auto"/>
            <w:left w:val="none" w:sz="0" w:space="0" w:color="auto"/>
            <w:bottom w:val="none" w:sz="0" w:space="0" w:color="auto"/>
            <w:right w:val="none" w:sz="0" w:space="0" w:color="auto"/>
          </w:divBdr>
          <w:divsChild>
            <w:div w:id="215354787">
              <w:marLeft w:val="0"/>
              <w:marRight w:val="0"/>
              <w:marTop w:val="0"/>
              <w:marBottom w:val="0"/>
              <w:divBdr>
                <w:top w:val="none" w:sz="0" w:space="0" w:color="auto"/>
                <w:left w:val="none" w:sz="0" w:space="0" w:color="auto"/>
                <w:bottom w:val="none" w:sz="0" w:space="0" w:color="auto"/>
                <w:right w:val="none" w:sz="0" w:space="0" w:color="auto"/>
              </w:divBdr>
            </w:div>
            <w:div w:id="1005286897">
              <w:marLeft w:val="0"/>
              <w:marRight w:val="0"/>
              <w:marTop w:val="0"/>
              <w:marBottom w:val="0"/>
              <w:divBdr>
                <w:top w:val="none" w:sz="0" w:space="0" w:color="auto"/>
                <w:left w:val="none" w:sz="0" w:space="0" w:color="auto"/>
                <w:bottom w:val="none" w:sz="0" w:space="0" w:color="auto"/>
                <w:right w:val="none" w:sz="0" w:space="0" w:color="auto"/>
              </w:divBdr>
            </w:div>
          </w:divsChild>
        </w:div>
        <w:div w:id="1049374986">
          <w:marLeft w:val="0"/>
          <w:marRight w:val="0"/>
          <w:marTop w:val="0"/>
          <w:marBottom w:val="0"/>
          <w:divBdr>
            <w:top w:val="none" w:sz="0" w:space="0" w:color="auto"/>
            <w:left w:val="none" w:sz="0" w:space="0" w:color="auto"/>
            <w:bottom w:val="none" w:sz="0" w:space="0" w:color="auto"/>
            <w:right w:val="none" w:sz="0" w:space="0" w:color="auto"/>
          </w:divBdr>
          <w:divsChild>
            <w:div w:id="821703581">
              <w:marLeft w:val="0"/>
              <w:marRight w:val="0"/>
              <w:marTop w:val="0"/>
              <w:marBottom w:val="0"/>
              <w:divBdr>
                <w:top w:val="none" w:sz="0" w:space="0" w:color="auto"/>
                <w:left w:val="none" w:sz="0" w:space="0" w:color="auto"/>
                <w:bottom w:val="none" w:sz="0" w:space="0" w:color="auto"/>
                <w:right w:val="none" w:sz="0" w:space="0" w:color="auto"/>
              </w:divBdr>
            </w:div>
            <w:div w:id="351686002">
              <w:marLeft w:val="0"/>
              <w:marRight w:val="0"/>
              <w:marTop w:val="0"/>
              <w:marBottom w:val="0"/>
              <w:divBdr>
                <w:top w:val="none" w:sz="0" w:space="0" w:color="auto"/>
                <w:left w:val="none" w:sz="0" w:space="0" w:color="auto"/>
                <w:bottom w:val="none" w:sz="0" w:space="0" w:color="auto"/>
                <w:right w:val="none" w:sz="0" w:space="0" w:color="auto"/>
              </w:divBdr>
            </w:div>
          </w:divsChild>
        </w:div>
        <w:div w:id="1804302098">
          <w:marLeft w:val="0"/>
          <w:marRight w:val="0"/>
          <w:marTop w:val="0"/>
          <w:marBottom w:val="0"/>
          <w:divBdr>
            <w:top w:val="none" w:sz="0" w:space="0" w:color="auto"/>
            <w:left w:val="none" w:sz="0" w:space="0" w:color="auto"/>
            <w:bottom w:val="none" w:sz="0" w:space="0" w:color="auto"/>
            <w:right w:val="none" w:sz="0" w:space="0" w:color="auto"/>
          </w:divBdr>
          <w:divsChild>
            <w:div w:id="1475954233">
              <w:marLeft w:val="0"/>
              <w:marRight w:val="0"/>
              <w:marTop w:val="0"/>
              <w:marBottom w:val="0"/>
              <w:divBdr>
                <w:top w:val="none" w:sz="0" w:space="0" w:color="auto"/>
                <w:left w:val="none" w:sz="0" w:space="0" w:color="auto"/>
                <w:bottom w:val="none" w:sz="0" w:space="0" w:color="auto"/>
                <w:right w:val="none" w:sz="0" w:space="0" w:color="auto"/>
              </w:divBdr>
            </w:div>
            <w:div w:id="57634006">
              <w:marLeft w:val="0"/>
              <w:marRight w:val="0"/>
              <w:marTop w:val="0"/>
              <w:marBottom w:val="0"/>
              <w:divBdr>
                <w:top w:val="none" w:sz="0" w:space="0" w:color="auto"/>
                <w:left w:val="none" w:sz="0" w:space="0" w:color="auto"/>
                <w:bottom w:val="none" w:sz="0" w:space="0" w:color="auto"/>
                <w:right w:val="none" w:sz="0" w:space="0" w:color="auto"/>
              </w:divBdr>
            </w:div>
          </w:divsChild>
        </w:div>
        <w:div w:id="1971282394">
          <w:marLeft w:val="0"/>
          <w:marRight w:val="0"/>
          <w:marTop w:val="0"/>
          <w:marBottom w:val="0"/>
          <w:divBdr>
            <w:top w:val="none" w:sz="0" w:space="0" w:color="auto"/>
            <w:left w:val="none" w:sz="0" w:space="0" w:color="auto"/>
            <w:bottom w:val="none" w:sz="0" w:space="0" w:color="auto"/>
            <w:right w:val="none" w:sz="0" w:space="0" w:color="auto"/>
          </w:divBdr>
          <w:divsChild>
            <w:div w:id="185291847">
              <w:marLeft w:val="0"/>
              <w:marRight w:val="0"/>
              <w:marTop w:val="0"/>
              <w:marBottom w:val="0"/>
              <w:divBdr>
                <w:top w:val="none" w:sz="0" w:space="0" w:color="auto"/>
                <w:left w:val="none" w:sz="0" w:space="0" w:color="auto"/>
                <w:bottom w:val="none" w:sz="0" w:space="0" w:color="auto"/>
                <w:right w:val="none" w:sz="0" w:space="0" w:color="auto"/>
              </w:divBdr>
            </w:div>
            <w:div w:id="978531054">
              <w:marLeft w:val="0"/>
              <w:marRight w:val="0"/>
              <w:marTop w:val="0"/>
              <w:marBottom w:val="0"/>
              <w:divBdr>
                <w:top w:val="none" w:sz="0" w:space="0" w:color="auto"/>
                <w:left w:val="none" w:sz="0" w:space="0" w:color="auto"/>
                <w:bottom w:val="none" w:sz="0" w:space="0" w:color="auto"/>
                <w:right w:val="none" w:sz="0" w:space="0" w:color="auto"/>
              </w:divBdr>
            </w:div>
          </w:divsChild>
        </w:div>
        <w:div w:id="1354264207">
          <w:marLeft w:val="0"/>
          <w:marRight w:val="0"/>
          <w:marTop w:val="0"/>
          <w:marBottom w:val="0"/>
          <w:divBdr>
            <w:top w:val="none" w:sz="0" w:space="0" w:color="auto"/>
            <w:left w:val="none" w:sz="0" w:space="0" w:color="auto"/>
            <w:bottom w:val="none" w:sz="0" w:space="0" w:color="auto"/>
            <w:right w:val="none" w:sz="0" w:space="0" w:color="auto"/>
          </w:divBdr>
          <w:divsChild>
            <w:div w:id="368989259">
              <w:marLeft w:val="0"/>
              <w:marRight w:val="0"/>
              <w:marTop w:val="0"/>
              <w:marBottom w:val="0"/>
              <w:divBdr>
                <w:top w:val="none" w:sz="0" w:space="0" w:color="auto"/>
                <w:left w:val="none" w:sz="0" w:space="0" w:color="auto"/>
                <w:bottom w:val="none" w:sz="0" w:space="0" w:color="auto"/>
                <w:right w:val="none" w:sz="0" w:space="0" w:color="auto"/>
              </w:divBdr>
            </w:div>
            <w:div w:id="1357196046">
              <w:marLeft w:val="0"/>
              <w:marRight w:val="0"/>
              <w:marTop w:val="0"/>
              <w:marBottom w:val="0"/>
              <w:divBdr>
                <w:top w:val="none" w:sz="0" w:space="0" w:color="auto"/>
                <w:left w:val="none" w:sz="0" w:space="0" w:color="auto"/>
                <w:bottom w:val="none" w:sz="0" w:space="0" w:color="auto"/>
                <w:right w:val="none" w:sz="0" w:space="0" w:color="auto"/>
              </w:divBdr>
            </w:div>
          </w:divsChild>
        </w:div>
        <w:div w:id="373500915">
          <w:marLeft w:val="0"/>
          <w:marRight w:val="0"/>
          <w:marTop w:val="0"/>
          <w:marBottom w:val="0"/>
          <w:divBdr>
            <w:top w:val="none" w:sz="0" w:space="0" w:color="auto"/>
            <w:left w:val="none" w:sz="0" w:space="0" w:color="auto"/>
            <w:bottom w:val="none" w:sz="0" w:space="0" w:color="auto"/>
            <w:right w:val="none" w:sz="0" w:space="0" w:color="auto"/>
          </w:divBdr>
          <w:divsChild>
            <w:div w:id="507402816">
              <w:marLeft w:val="0"/>
              <w:marRight w:val="0"/>
              <w:marTop w:val="0"/>
              <w:marBottom w:val="0"/>
              <w:divBdr>
                <w:top w:val="none" w:sz="0" w:space="0" w:color="auto"/>
                <w:left w:val="none" w:sz="0" w:space="0" w:color="auto"/>
                <w:bottom w:val="none" w:sz="0" w:space="0" w:color="auto"/>
                <w:right w:val="none" w:sz="0" w:space="0" w:color="auto"/>
              </w:divBdr>
            </w:div>
            <w:div w:id="1806502907">
              <w:marLeft w:val="0"/>
              <w:marRight w:val="0"/>
              <w:marTop w:val="0"/>
              <w:marBottom w:val="0"/>
              <w:divBdr>
                <w:top w:val="none" w:sz="0" w:space="0" w:color="auto"/>
                <w:left w:val="none" w:sz="0" w:space="0" w:color="auto"/>
                <w:bottom w:val="none" w:sz="0" w:space="0" w:color="auto"/>
                <w:right w:val="none" w:sz="0" w:space="0" w:color="auto"/>
              </w:divBdr>
            </w:div>
          </w:divsChild>
        </w:div>
        <w:div w:id="1189299900">
          <w:marLeft w:val="0"/>
          <w:marRight w:val="0"/>
          <w:marTop w:val="0"/>
          <w:marBottom w:val="0"/>
          <w:divBdr>
            <w:top w:val="none" w:sz="0" w:space="0" w:color="auto"/>
            <w:left w:val="none" w:sz="0" w:space="0" w:color="auto"/>
            <w:bottom w:val="none" w:sz="0" w:space="0" w:color="auto"/>
            <w:right w:val="none" w:sz="0" w:space="0" w:color="auto"/>
          </w:divBdr>
          <w:divsChild>
            <w:div w:id="515727490">
              <w:marLeft w:val="0"/>
              <w:marRight w:val="0"/>
              <w:marTop w:val="0"/>
              <w:marBottom w:val="0"/>
              <w:divBdr>
                <w:top w:val="none" w:sz="0" w:space="0" w:color="auto"/>
                <w:left w:val="none" w:sz="0" w:space="0" w:color="auto"/>
                <w:bottom w:val="none" w:sz="0" w:space="0" w:color="auto"/>
                <w:right w:val="none" w:sz="0" w:space="0" w:color="auto"/>
              </w:divBdr>
            </w:div>
            <w:div w:id="2104260748">
              <w:marLeft w:val="0"/>
              <w:marRight w:val="0"/>
              <w:marTop w:val="0"/>
              <w:marBottom w:val="0"/>
              <w:divBdr>
                <w:top w:val="none" w:sz="0" w:space="0" w:color="auto"/>
                <w:left w:val="none" w:sz="0" w:space="0" w:color="auto"/>
                <w:bottom w:val="none" w:sz="0" w:space="0" w:color="auto"/>
                <w:right w:val="none" w:sz="0" w:space="0" w:color="auto"/>
              </w:divBdr>
            </w:div>
          </w:divsChild>
        </w:div>
        <w:div w:id="1129710636">
          <w:marLeft w:val="0"/>
          <w:marRight w:val="0"/>
          <w:marTop w:val="0"/>
          <w:marBottom w:val="0"/>
          <w:divBdr>
            <w:top w:val="none" w:sz="0" w:space="0" w:color="auto"/>
            <w:left w:val="none" w:sz="0" w:space="0" w:color="auto"/>
            <w:bottom w:val="none" w:sz="0" w:space="0" w:color="auto"/>
            <w:right w:val="none" w:sz="0" w:space="0" w:color="auto"/>
          </w:divBdr>
          <w:divsChild>
            <w:div w:id="1232696562">
              <w:marLeft w:val="0"/>
              <w:marRight w:val="0"/>
              <w:marTop w:val="0"/>
              <w:marBottom w:val="0"/>
              <w:divBdr>
                <w:top w:val="none" w:sz="0" w:space="0" w:color="auto"/>
                <w:left w:val="none" w:sz="0" w:space="0" w:color="auto"/>
                <w:bottom w:val="none" w:sz="0" w:space="0" w:color="auto"/>
                <w:right w:val="none" w:sz="0" w:space="0" w:color="auto"/>
              </w:divBdr>
            </w:div>
            <w:div w:id="447622252">
              <w:marLeft w:val="0"/>
              <w:marRight w:val="0"/>
              <w:marTop w:val="0"/>
              <w:marBottom w:val="0"/>
              <w:divBdr>
                <w:top w:val="none" w:sz="0" w:space="0" w:color="auto"/>
                <w:left w:val="none" w:sz="0" w:space="0" w:color="auto"/>
                <w:bottom w:val="none" w:sz="0" w:space="0" w:color="auto"/>
                <w:right w:val="none" w:sz="0" w:space="0" w:color="auto"/>
              </w:divBdr>
            </w:div>
          </w:divsChild>
        </w:div>
        <w:div w:id="2046829860">
          <w:marLeft w:val="0"/>
          <w:marRight w:val="0"/>
          <w:marTop w:val="0"/>
          <w:marBottom w:val="0"/>
          <w:divBdr>
            <w:top w:val="none" w:sz="0" w:space="0" w:color="auto"/>
            <w:left w:val="none" w:sz="0" w:space="0" w:color="auto"/>
            <w:bottom w:val="none" w:sz="0" w:space="0" w:color="auto"/>
            <w:right w:val="none" w:sz="0" w:space="0" w:color="auto"/>
          </w:divBdr>
          <w:divsChild>
            <w:div w:id="497382810">
              <w:marLeft w:val="0"/>
              <w:marRight w:val="0"/>
              <w:marTop w:val="0"/>
              <w:marBottom w:val="0"/>
              <w:divBdr>
                <w:top w:val="none" w:sz="0" w:space="0" w:color="auto"/>
                <w:left w:val="none" w:sz="0" w:space="0" w:color="auto"/>
                <w:bottom w:val="none" w:sz="0" w:space="0" w:color="auto"/>
                <w:right w:val="none" w:sz="0" w:space="0" w:color="auto"/>
              </w:divBdr>
            </w:div>
            <w:div w:id="1267469523">
              <w:marLeft w:val="0"/>
              <w:marRight w:val="0"/>
              <w:marTop w:val="0"/>
              <w:marBottom w:val="0"/>
              <w:divBdr>
                <w:top w:val="none" w:sz="0" w:space="0" w:color="auto"/>
                <w:left w:val="none" w:sz="0" w:space="0" w:color="auto"/>
                <w:bottom w:val="none" w:sz="0" w:space="0" w:color="auto"/>
                <w:right w:val="none" w:sz="0" w:space="0" w:color="auto"/>
              </w:divBdr>
            </w:div>
          </w:divsChild>
        </w:div>
        <w:div w:id="516431533">
          <w:marLeft w:val="0"/>
          <w:marRight w:val="0"/>
          <w:marTop w:val="0"/>
          <w:marBottom w:val="0"/>
          <w:divBdr>
            <w:top w:val="none" w:sz="0" w:space="0" w:color="auto"/>
            <w:left w:val="none" w:sz="0" w:space="0" w:color="auto"/>
            <w:bottom w:val="none" w:sz="0" w:space="0" w:color="auto"/>
            <w:right w:val="none" w:sz="0" w:space="0" w:color="auto"/>
          </w:divBdr>
          <w:divsChild>
            <w:div w:id="1880627017">
              <w:marLeft w:val="0"/>
              <w:marRight w:val="0"/>
              <w:marTop w:val="0"/>
              <w:marBottom w:val="0"/>
              <w:divBdr>
                <w:top w:val="none" w:sz="0" w:space="0" w:color="auto"/>
                <w:left w:val="none" w:sz="0" w:space="0" w:color="auto"/>
                <w:bottom w:val="none" w:sz="0" w:space="0" w:color="auto"/>
                <w:right w:val="none" w:sz="0" w:space="0" w:color="auto"/>
              </w:divBdr>
            </w:div>
            <w:div w:id="1356468549">
              <w:marLeft w:val="0"/>
              <w:marRight w:val="0"/>
              <w:marTop w:val="0"/>
              <w:marBottom w:val="0"/>
              <w:divBdr>
                <w:top w:val="none" w:sz="0" w:space="0" w:color="auto"/>
                <w:left w:val="none" w:sz="0" w:space="0" w:color="auto"/>
                <w:bottom w:val="none" w:sz="0" w:space="0" w:color="auto"/>
                <w:right w:val="none" w:sz="0" w:space="0" w:color="auto"/>
              </w:divBdr>
            </w:div>
          </w:divsChild>
        </w:div>
        <w:div w:id="885684585">
          <w:marLeft w:val="0"/>
          <w:marRight w:val="0"/>
          <w:marTop w:val="0"/>
          <w:marBottom w:val="0"/>
          <w:divBdr>
            <w:top w:val="none" w:sz="0" w:space="0" w:color="auto"/>
            <w:left w:val="none" w:sz="0" w:space="0" w:color="auto"/>
            <w:bottom w:val="none" w:sz="0" w:space="0" w:color="auto"/>
            <w:right w:val="none" w:sz="0" w:space="0" w:color="auto"/>
          </w:divBdr>
          <w:divsChild>
            <w:div w:id="1609002432">
              <w:marLeft w:val="0"/>
              <w:marRight w:val="0"/>
              <w:marTop w:val="0"/>
              <w:marBottom w:val="0"/>
              <w:divBdr>
                <w:top w:val="none" w:sz="0" w:space="0" w:color="auto"/>
                <w:left w:val="none" w:sz="0" w:space="0" w:color="auto"/>
                <w:bottom w:val="none" w:sz="0" w:space="0" w:color="auto"/>
                <w:right w:val="none" w:sz="0" w:space="0" w:color="auto"/>
              </w:divBdr>
            </w:div>
            <w:div w:id="291332551">
              <w:marLeft w:val="0"/>
              <w:marRight w:val="0"/>
              <w:marTop w:val="0"/>
              <w:marBottom w:val="0"/>
              <w:divBdr>
                <w:top w:val="none" w:sz="0" w:space="0" w:color="auto"/>
                <w:left w:val="none" w:sz="0" w:space="0" w:color="auto"/>
                <w:bottom w:val="none" w:sz="0" w:space="0" w:color="auto"/>
                <w:right w:val="none" w:sz="0" w:space="0" w:color="auto"/>
              </w:divBdr>
            </w:div>
          </w:divsChild>
        </w:div>
        <w:div w:id="834223180">
          <w:marLeft w:val="0"/>
          <w:marRight w:val="0"/>
          <w:marTop w:val="0"/>
          <w:marBottom w:val="0"/>
          <w:divBdr>
            <w:top w:val="none" w:sz="0" w:space="0" w:color="auto"/>
            <w:left w:val="none" w:sz="0" w:space="0" w:color="auto"/>
            <w:bottom w:val="none" w:sz="0" w:space="0" w:color="auto"/>
            <w:right w:val="none" w:sz="0" w:space="0" w:color="auto"/>
          </w:divBdr>
          <w:divsChild>
            <w:div w:id="1788545301">
              <w:marLeft w:val="0"/>
              <w:marRight w:val="0"/>
              <w:marTop w:val="0"/>
              <w:marBottom w:val="0"/>
              <w:divBdr>
                <w:top w:val="none" w:sz="0" w:space="0" w:color="auto"/>
                <w:left w:val="none" w:sz="0" w:space="0" w:color="auto"/>
                <w:bottom w:val="none" w:sz="0" w:space="0" w:color="auto"/>
                <w:right w:val="none" w:sz="0" w:space="0" w:color="auto"/>
              </w:divBdr>
            </w:div>
            <w:div w:id="1681469535">
              <w:marLeft w:val="0"/>
              <w:marRight w:val="0"/>
              <w:marTop w:val="0"/>
              <w:marBottom w:val="0"/>
              <w:divBdr>
                <w:top w:val="none" w:sz="0" w:space="0" w:color="auto"/>
                <w:left w:val="none" w:sz="0" w:space="0" w:color="auto"/>
                <w:bottom w:val="none" w:sz="0" w:space="0" w:color="auto"/>
                <w:right w:val="none" w:sz="0" w:space="0" w:color="auto"/>
              </w:divBdr>
            </w:div>
          </w:divsChild>
        </w:div>
        <w:div w:id="1093209037">
          <w:marLeft w:val="0"/>
          <w:marRight w:val="0"/>
          <w:marTop w:val="0"/>
          <w:marBottom w:val="0"/>
          <w:divBdr>
            <w:top w:val="none" w:sz="0" w:space="0" w:color="auto"/>
            <w:left w:val="none" w:sz="0" w:space="0" w:color="auto"/>
            <w:bottom w:val="none" w:sz="0" w:space="0" w:color="auto"/>
            <w:right w:val="none" w:sz="0" w:space="0" w:color="auto"/>
          </w:divBdr>
          <w:divsChild>
            <w:div w:id="1452817540">
              <w:marLeft w:val="0"/>
              <w:marRight w:val="0"/>
              <w:marTop w:val="0"/>
              <w:marBottom w:val="0"/>
              <w:divBdr>
                <w:top w:val="none" w:sz="0" w:space="0" w:color="auto"/>
                <w:left w:val="none" w:sz="0" w:space="0" w:color="auto"/>
                <w:bottom w:val="none" w:sz="0" w:space="0" w:color="auto"/>
                <w:right w:val="none" w:sz="0" w:space="0" w:color="auto"/>
              </w:divBdr>
            </w:div>
            <w:div w:id="821654171">
              <w:marLeft w:val="0"/>
              <w:marRight w:val="0"/>
              <w:marTop w:val="0"/>
              <w:marBottom w:val="0"/>
              <w:divBdr>
                <w:top w:val="none" w:sz="0" w:space="0" w:color="auto"/>
                <w:left w:val="none" w:sz="0" w:space="0" w:color="auto"/>
                <w:bottom w:val="none" w:sz="0" w:space="0" w:color="auto"/>
                <w:right w:val="none" w:sz="0" w:space="0" w:color="auto"/>
              </w:divBdr>
            </w:div>
          </w:divsChild>
        </w:div>
        <w:div w:id="200215870">
          <w:marLeft w:val="0"/>
          <w:marRight w:val="0"/>
          <w:marTop w:val="0"/>
          <w:marBottom w:val="0"/>
          <w:divBdr>
            <w:top w:val="none" w:sz="0" w:space="0" w:color="auto"/>
            <w:left w:val="none" w:sz="0" w:space="0" w:color="auto"/>
            <w:bottom w:val="none" w:sz="0" w:space="0" w:color="auto"/>
            <w:right w:val="none" w:sz="0" w:space="0" w:color="auto"/>
          </w:divBdr>
          <w:divsChild>
            <w:div w:id="1350065156">
              <w:marLeft w:val="0"/>
              <w:marRight w:val="0"/>
              <w:marTop w:val="0"/>
              <w:marBottom w:val="0"/>
              <w:divBdr>
                <w:top w:val="none" w:sz="0" w:space="0" w:color="auto"/>
                <w:left w:val="none" w:sz="0" w:space="0" w:color="auto"/>
                <w:bottom w:val="none" w:sz="0" w:space="0" w:color="auto"/>
                <w:right w:val="none" w:sz="0" w:space="0" w:color="auto"/>
              </w:divBdr>
            </w:div>
            <w:div w:id="1002316849">
              <w:marLeft w:val="0"/>
              <w:marRight w:val="0"/>
              <w:marTop w:val="0"/>
              <w:marBottom w:val="0"/>
              <w:divBdr>
                <w:top w:val="none" w:sz="0" w:space="0" w:color="auto"/>
                <w:left w:val="none" w:sz="0" w:space="0" w:color="auto"/>
                <w:bottom w:val="none" w:sz="0" w:space="0" w:color="auto"/>
                <w:right w:val="none" w:sz="0" w:space="0" w:color="auto"/>
              </w:divBdr>
            </w:div>
          </w:divsChild>
        </w:div>
        <w:div w:id="1367025596">
          <w:marLeft w:val="0"/>
          <w:marRight w:val="0"/>
          <w:marTop w:val="0"/>
          <w:marBottom w:val="0"/>
          <w:divBdr>
            <w:top w:val="none" w:sz="0" w:space="0" w:color="auto"/>
            <w:left w:val="none" w:sz="0" w:space="0" w:color="auto"/>
            <w:bottom w:val="none" w:sz="0" w:space="0" w:color="auto"/>
            <w:right w:val="none" w:sz="0" w:space="0" w:color="auto"/>
          </w:divBdr>
          <w:divsChild>
            <w:div w:id="301666381">
              <w:marLeft w:val="0"/>
              <w:marRight w:val="0"/>
              <w:marTop w:val="0"/>
              <w:marBottom w:val="0"/>
              <w:divBdr>
                <w:top w:val="none" w:sz="0" w:space="0" w:color="auto"/>
                <w:left w:val="none" w:sz="0" w:space="0" w:color="auto"/>
                <w:bottom w:val="none" w:sz="0" w:space="0" w:color="auto"/>
                <w:right w:val="none" w:sz="0" w:space="0" w:color="auto"/>
              </w:divBdr>
            </w:div>
            <w:div w:id="1422215592">
              <w:marLeft w:val="0"/>
              <w:marRight w:val="0"/>
              <w:marTop w:val="0"/>
              <w:marBottom w:val="0"/>
              <w:divBdr>
                <w:top w:val="none" w:sz="0" w:space="0" w:color="auto"/>
                <w:left w:val="none" w:sz="0" w:space="0" w:color="auto"/>
                <w:bottom w:val="none" w:sz="0" w:space="0" w:color="auto"/>
                <w:right w:val="none" w:sz="0" w:space="0" w:color="auto"/>
              </w:divBdr>
            </w:div>
          </w:divsChild>
        </w:div>
        <w:div w:id="410201659">
          <w:marLeft w:val="0"/>
          <w:marRight w:val="0"/>
          <w:marTop w:val="0"/>
          <w:marBottom w:val="0"/>
          <w:divBdr>
            <w:top w:val="none" w:sz="0" w:space="0" w:color="auto"/>
            <w:left w:val="none" w:sz="0" w:space="0" w:color="auto"/>
            <w:bottom w:val="none" w:sz="0" w:space="0" w:color="auto"/>
            <w:right w:val="none" w:sz="0" w:space="0" w:color="auto"/>
          </w:divBdr>
          <w:divsChild>
            <w:div w:id="1476027164">
              <w:marLeft w:val="0"/>
              <w:marRight w:val="0"/>
              <w:marTop w:val="0"/>
              <w:marBottom w:val="0"/>
              <w:divBdr>
                <w:top w:val="none" w:sz="0" w:space="0" w:color="auto"/>
                <w:left w:val="none" w:sz="0" w:space="0" w:color="auto"/>
                <w:bottom w:val="none" w:sz="0" w:space="0" w:color="auto"/>
                <w:right w:val="none" w:sz="0" w:space="0" w:color="auto"/>
              </w:divBdr>
            </w:div>
            <w:div w:id="1461150871">
              <w:marLeft w:val="0"/>
              <w:marRight w:val="0"/>
              <w:marTop w:val="0"/>
              <w:marBottom w:val="0"/>
              <w:divBdr>
                <w:top w:val="none" w:sz="0" w:space="0" w:color="auto"/>
                <w:left w:val="none" w:sz="0" w:space="0" w:color="auto"/>
                <w:bottom w:val="none" w:sz="0" w:space="0" w:color="auto"/>
                <w:right w:val="none" w:sz="0" w:space="0" w:color="auto"/>
              </w:divBdr>
            </w:div>
          </w:divsChild>
        </w:div>
        <w:div w:id="1793091748">
          <w:marLeft w:val="0"/>
          <w:marRight w:val="0"/>
          <w:marTop w:val="0"/>
          <w:marBottom w:val="0"/>
          <w:divBdr>
            <w:top w:val="none" w:sz="0" w:space="0" w:color="auto"/>
            <w:left w:val="none" w:sz="0" w:space="0" w:color="auto"/>
            <w:bottom w:val="none" w:sz="0" w:space="0" w:color="auto"/>
            <w:right w:val="none" w:sz="0" w:space="0" w:color="auto"/>
          </w:divBdr>
          <w:divsChild>
            <w:div w:id="726342689">
              <w:marLeft w:val="0"/>
              <w:marRight w:val="0"/>
              <w:marTop w:val="0"/>
              <w:marBottom w:val="0"/>
              <w:divBdr>
                <w:top w:val="none" w:sz="0" w:space="0" w:color="auto"/>
                <w:left w:val="none" w:sz="0" w:space="0" w:color="auto"/>
                <w:bottom w:val="none" w:sz="0" w:space="0" w:color="auto"/>
                <w:right w:val="none" w:sz="0" w:space="0" w:color="auto"/>
              </w:divBdr>
            </w:div>
            <w:div w:id="532307434">
              <w:marLeft w:val="0"/>
              <w:marRight w:val="0"/>
              <w:marTop w:val="0"/>
              <w:marBottom w:val="0"/>
              <w:divBdr>
                <w:top w:val="none" w:sz="0" w:space="0" w:color="auto"/>
                <w:left w:val="none" w:sz="0" w:space="0" w:color="auto"/>
                <w:bottom w:val="none" w:sz="0" w:space="0" w:color="auto"/>
                <w:right w:val="none" w:sz="0" w:space="0" w:color="auto"/>
              </w:divBdr>
            </w:div>
          </w:divsChild>
        </w:div>
        <w:div w:id="1707868853">
          <w:marLeft w:val="0"/>
          <w:marRight w:val="0"/>
          <w:marTop w:val="0"/>
          <w:marBottom w:val="0"/>
          <w:divBdr>
            <w:top w:val="none" w:sz="0" w:space="0" w:color="auto"/>
            <w:left w:val="none" w:sz="0" w:space="0" w:color="auto"/>
            <w:bottom w:val="none" w:sz="0" w:space="0" w:color="auto"/>
            <w:right w:val="none" w:sz="0" w:space="0" w:color="auto"/>
          </w:divBdr>
          <w:divsChild>
            <w:div w:id="189337935">
              <w:marLeft w:val="0"/>
              <w:marRight w:val="0"/>
              <w:marTop w:val="0"/>
              <w:marBottom w:val="0"/>
              <w:divBdr>
                <w:top w:val="none" w:sz="0" w:space="0" w:color="auto"/>
                <w:left w:val="none" w:sz="0" w:space="0" w:color="auto"/>
                <w:bottom w:val="none" w:sz="0" w:space="0" w:color="auto"/>
                <w:right w:val="none" w:sz="0" w:space="0" w:color="auto"/>
              </w:divBdr>
            </w:div>
            <w:div w:id="352731700">
              <w:marLeft w:val="0"/>
              <w:marRight w:val="0"/>
              <w:marTop w:val="0"/>
              <w:marBottom w:val="0"/>
              <w:divBdr>
                <w:top w:val="none" w:sz="0" w:space="0" w:color="auto"/>
                <w:left w:val="none" w:sz="0" w:space="0" w:color="auto"/>
                <w:bottom w:val="none" w:sz="0" w:space="0" w:color="auto"/>
                <w:right w:val="none" w:sz="0" w:space="0" w:color="auto"/>
              </w:divBdr>
            </w:div>
          </w:divsChild>
        </w:div>
        <w:div w:id="1206796775">
          <w:marLeft w:val="0"/>
          <w:marRight w:val="0"/>
          <w:marTop w:val="0"/>
          <w:marBottom w:val="0"/>
          <w:divBdr>
            <w:top w:val="none" w:sz="0" w:space="0" w:color="auto"/>
            <w:left w:val="none" w:sz="0" w:space="0" w:color="auto"/>
            <w:bottom w:val="none" w:sz="0" w:space="0" w:color="auto"/>
            <w:right w:val="none" w:sz="0" w:space="0" w:color="auto"/>
          </w:divBdr>
          <w:divsChild>
            <w:div w:id="1767577226">
              <w:marLeft w:val="0"/>
              <w:marRight w:val="0"/>
              <w:marTop w:val="0"/>
              <w:marBottom w:val="0"/>
              <w:divBdr>
                <w:top w:val="none" w:sz="0" w:space="0" w:color="auto"/>
                <w:left w:val="none" w:sz="0" w:space="0" w:color="auto"/>
                <w:bottom w:val="none" w:sz="0" w:space="0" w:color="auto"/>
                <w:right w:val="none" w:sz="0" w:space="0" w:color="auto"/>
              </w:divBdr>
            </w:div>
            <w:div w:id="1156453713">
              <w:marLeft w:val="0"/>
              <w:marRight w:val="0"/>
              <w:marTop w:val="0"/>
              <w:marBottom w:val="0"/>
              <w:divBdr>
                <w:top w:val="none" w:sz="0" w:space="0" w:color="auto"/>
                <w:left w:val="none" w:sz="0" w:space="0" w:color="auto"/>
                <w:bottom w:val="none" w:sz="0" w:space="0" w:color="auto"/>
                <w:right w:val="none" w:sz="0" w:space="0" w:color="auto"/>
              </w:divBdr>
            </w:div>
          </w:divsChild>
        </w:div>
        <w:div w:id="1162696627">
          <w:marLeft w:val="0"/>
          <w:marRight w:val="0"/>
          <w:marTop w:val="0"/>
          <w:marBottom w:val="0"/>
          <w:divBdr>
            <w:top w:val="none" w:sz="0" w:space="0" w:color="auto"/>
            <w:left w:val="none" w:sz="0" w:space="0" w:color="auto"/>
            <w:bottom w:val="none" w:sz="0" w:space="0" w:color="auto"/>
            <w:right w:val="none" w:sz="0" w:space="0" w:color="auto"/>
          </w:divBdr>
        </w:div>
        <w:div w:id="1932157412">
          <w:marLeft w:val="0"/>
          <w:marRight w:val="0"/>
          <w:marTop w:val="0"/>
          <w:marBottom w:val="0"/>
          <w:divBdr>
            <w:top w:val="none" w:sz="0" w:space="0" w:color="auto"/>
            <w:left w:val="none" w:sz="0" w:space="0" w:color="auto"/>
            <w:bottom w:val="none" w:sz="0" w:space="0" w:color="auto"/>
            <w:right w:val="none" w:sz="0" w:space="0" w:color="auto"/>
          </w:divBdr>
          <w:divsChild>
            <w:div w:id="502860847">
              <w:marLeft w:val="0"/>
              <w:marRight w:val="0"/>
              <w:marTop w:val="0"/>
              <w:marBottom w:val="0"/>
              <w:divBdr>
                <w:top w:val="none" w:sz="0" w:space="0" w:color="auto"/>
                <w:left w:val="none" w:sz="0" w:space="0" w:color="auto"/>
                <w:bottom w:val="none" w:sz="0" w:space="0" w:color="auto"/>
                <w:right w:val="none" w:sz="0" w:space="0" w:color="auto"/>
              </w:divBdr>
            </w:div>
            <w:div w:id="1908763301">
              <w:marLeft w:val="0"/>
              <w:marRight w:val="0"/>
              <w:marTop w:val="0"/>
              <w:marBottom w:val="0"/>
              <w:divBdr>
                <w:top w:val="none" w:sz="0" w:space="0" w:color="auto"/>
                <w:left w:val="none" w:sz="0" w:space="0" w:color="auto"/>
                <w:bottom w:val="none" w:sz="0" w:space="0" w:color="auto"/>
                <w:right w:val="none" w:sz="0" w:space="0" w:color="auto"/>
              </w:divBdr>
            </w:div>
          </w:divsChild>
        </w:div>
        <w:div w:id="1594437223">
          <w:marLeft w:val="0"/>
          <w:marRight w:val="0"/>
          <w:marTop w:val="0"/>
          <w:marBottom w:val="0"/>
          <w:divBdr>
            <w:top w:val="none" w:sz="0" w:space="0" w:color="auto"/>
            <w:left w:val="none" w:sz="0" w:space="0" w:color="auto"/>
            <w:bottom w:val="none" w:sz="0" w:space="0" w:color="auto"/>
            <w:right w:val="none" w:sz="0" w:space="0" w:color="auto"/>
          </w:divBdr>
          <w:divsChild>
            <w:div w:id="124853050">
              <w:marLeft w:val="0"/>
              <w:marRight w:val="0"/>
              <w:marTop w:val="0"/>
              <w:marBottom w:val="0"/>
              <w:divBdr>
                <w:top w:val="none" w:sz="0" w:space="0" w:color="auto"/>
                <w:left w:val="none" w:sz="0" w:space="0" w:color="auto"/>
                <w:bottom w:val="none" w:sz="0" w:space="0" w:color="auto"/>
                <w:right w:val="none" w:sz="0" w:space="0" w:color="auto"/>
              </w:divBdr>
            </w:div>
            <w:div w:id="374428477">
              <w:marLeft w:val="0"/>
              <w:marRight w:val="0"/>
              <w:marTop w:val="0"/>
              <w:marBottom w:val="0"/>
              <w:divBdr>
                <w:top w:val="none" w:sz="0" w:space="0" w:color="auto"/>
                <w:left w:val="none" w:sz="0" w:space="0" w:color="auto"/>
                <w:bottom w:val="none" w:sz="0" w:space="0" w:color="auto"/>
                <w:right w:val="none" w:sz="0" w:space="0" w:color="auto"/>
              </w:divBdr>
            </w:div>
          </w:divsChild>
        </w:div>
        <w:div w:id="2110154849">
          <w:marLeft w:val="0"/>
          <w:marRight w:val="0"/>
          <w:marTop w:val="0"/>
          <w:marBottom w:val="0"/>
          <w:divBdr>
            <w:top w:val="none" w:sz="0" w:space="0" w:color="auto"/>
            <w:left w:val="none" w:sz="0" w:space="0" w:color="auto"/>
            <w:bottom w:val="none" w:sz="0" w:space="0" w:color="auto"/>
            <w:right w:val="none" w:sz="0" w:space="0" w:color="auto"/>
          </w:divBdr>
          <w:divsChild>
            <w:div w:id="945162711">
              <w:marLeft w:val="0"/>
              <w:marRight w:val="0"/>
              <w:marTop w:val="0"/>
              <w:marBottom w:val="0"/>
              <w:divBdr>
                <w:top w:val="none" w:sz="0" w:space="0" w:color="auto"/>
                <w:left w:val="none" w:sz="0" w:space="0" w:color="auto"/>
                <w:bottom w:val="none" w:sz="0" w:space="0" w:color="auto"/>
                <w:right w:val="none" w:sz="0" w:space="0" w:color="auto"/>
              </w:divBdr>
            </w:div>
            <w:div w:id="125973648">
              <w:marLeft w:val="0"/>
              <w:marRight w:val="0"/>
              <w:marTop w:val="0"/>
              <w:marBottom w:val="0"/>
              <w:divBdr>
                <w:top w:val="none" w:sz="0" w:space="0" w:color="auto"/>
                <w:left w:val="none" w:sz="0" w:space="0" w:color="auto"/>
                <w:bottom w:val="none" w:sz="0" w:space="0" w:color="auto"/>
                <w:right w:val="none" w:sz="0" w:space="0" w:color="auto"/>
              </w:divBdr>
            </w:div>
          </w:divsChild>
        </w:div>
        <w:div w:id="2000499437">
          <w:marLeft w:val="0"/>
          <w:marRight w:val="0"/>
          <w:marTop w:val="0"/>
          <w:marBottom w:val="0"/>
          <w:divBdr>
            <w:top w:val="none" w:sz="0" w:space="0" w:color="auto"/>
            <w:left w:val="none" w:sz="0" w:space="0" w:color="auto"/>
            <w:bottom w:val="none" w:sz="0" w:space="0" w:color="auto"/>
            <w:right w:val="none" w:sz="0" w:space="0" w:color="auto"/>
          </w:divBdr>
          <w:divsChild>
            <w:div w:id="1753358574">
              <w:marLeft w:val="0"/>
              <w:marRight w:val="0"/>
              <w:marTop w:val="0"/>
              <w:marBottom w:val="0"/>
              <w:divBdr>
                <w:top w:val="none" w:sz="0" w:space="0" w:color="auto"/>
                <w:left w:val="none" w:sz="0" w:space="0" w:color="auto"/>
                <w:bottom w:val="none" w:sz="0" w:space="0" w:color="auto"/>
                <w:right w:val="none" w:sz="0" w:space="0" w:color="auto"/>
              </w:divBdr>
            </w:div>
            <w:div w:id="1302534746">
              <w:marLeft w:val="0"/>
              <w:marRight w:val="0"/>
              <w:marTop w:val="0"/>
              <w:marBottom w:val="0"/>
              <w:divBdr>
                <w:top w:val="none" w:sz="0" w:space="0" w:color="auto"/>
                <w:left w:val="none" w:sz="0" w:space="0" w:color="auto"/>
                <w:bottom w:val="none" w:sz="0" w:space="0" w:color="auto"/>
                <w:right w:val="none" w:sz="0" w:space="0" w:color="auto"/>
              </w:divBdr>
            </w:div>
          </w:divsChild>
        </w:div>
        <w:div w:id="1504082789">
          <w:marLeft w:val="0"/>
          <w:marRight w:val="0"/>
          <w:marTop w:val="0"/>
          <w:marBottom w:val="0"/>
          <w:divBdr>
            <w:top w:val="none" w:sz="0" w:space="0" w:color="auto"/>
            <w:left w:val="none" w:sz="0" w:space="0" w:color="auto"/>
            <w:bottom w:val="none" w:sz="0" w:space="0" w:color="auto"/>
            <w:right w:val="none" w:sz="0" w:space="0" w:color="auto"/>
          </w:divBdr>
          <w:divsChild>
            <w:div w:id="1437602699">
              <w:marLeft w:val="0"/>
              <w:marRight w:val="0"/>
              <w:marTop w:val="0"/>
              <w:marBottom w:val="0"/>
              <w:divBdr>
                <w:top w:val="none" w:sz="0" w:space="0" w:color="auto"/>
                <w:left w:val="none" w:sz="0" w:space="0" w:color="auto"/>
                <w:bottom w:val="none" w:sz="0" w:space="0" w:color="auto"/>
                <w:right w:val="none" w:sz="0" w:space="0" w:color="auto"/>
              </w:divBdr>
            </w:div>
            <w:div w:id="1238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4395</Words>
  <Characters>25052</Characters>
  <Application>Microsoft Office Word</Application>
  <DocSecurity>0</DocSecurity>
  <Lines>208</Lines>
  <Paragraphs>58</Paragraphs>
  <ScaleCrop>false</ScaleCrop>
  <Company>Sky123.Org</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2020-02-16T02:22:00Z</dcterms:created>
  <dcterms:modified xsi:type="dcterms:W3CDTF">2020-02-16T02:23:00Z</dcterms:modified>
</cp:coreProperties>
</file>